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7"/>
        <w:tabs>
          <w:tab w:val="right" w:leader="dot" w:pos="8296"/>
        </w:tabs>
        <w:spacing w:before="0" w:after="0" w:line="300" w:lineRule="auto"/>
        <w:ind w:firstLine="883" w:firstLineChars="200"/>
        <w:jc w:val="center"/>
        <w:rPr>
          <w:rFonts w:hint="eastAsia" w:ascii="宋体" w:hAnsi="宋体"/>
          <w:caps w:val="0"/>
          <w:sz w:val="44"/>
          <w:szCs w:val="44"/>
        </w:rPr>
      </w:pPr>
      <w:r>
        <w:rPr>
          <w:rFonts w:hint="eastAsia" w:ascii="宋体" w:hAnsi="宋体"/>
          <w:caps w:val="0"/>
          <w:sz w:val="44"/>
          <w:szCs w:val="44"/>
        </w:rPr>
        <w:t>目  录</w:t>
      </w:r>
    </w:p>
    <w:p>
      <w:pPr>
        <w:pStyle w:val="7"/>
        <w:tabs>
          <w:tab w:val="right" w:leader="dot" w:pos="8306"/>
        </w:tabs>
        <w:rPr>
          <w:sz w:val="28"/>
          <w:szCs w:val="28"/>
        </w:rPr>
      </w:pPr>
      <w:r>
        <w:rPr>
          <w:b/>
          <w:bCs/>
          <w:caps/>
        </w:rPr>
        <w:fldChar w:fldCharType="begin"/>
      </w:r>
      <w:r>
        <w:rPr>
          <w:b/>
          <w:bCs/>
          <w:caps/>
        </w:rPr>
        <w:instrText xml:space="preserve">TOC \o "1-4" \h \u </w:instrText>
      </w:r>
      <w:r>
        <w:rPr>
          <w:b/>
          <w:bCs/>
          <w:caps/>
        </w:rPr>
        <w:fldChar w:fldCharType="separate"/>
      </w:r>
      <w:r>
        <w:rPr>
          <w:bCs/>
          <w:caps/>
          <w:sz w:val="28"/>
          <w:szCs w:val="28"/>
        </w:rPr>
        <w:fldChar w:fldCharType="begin"/>
      </w:r>
      <w:r>
        <w:rPr>
          <w:bCs/>
          <w:caps/>
          <w:sz w:val="28"/>
          <w:szCs w:val="28"/>
        </w:rPr>
        <w:instrText xml:space="preserve"> HYPERLINK \l _Toc18626 </w:instrText>
      </w:r>
      <w:r>
        <w:rPr>
          <w:bCs/>
          <w:caps/>
          <w:sz w:val="28"/>
          <w:szCs w:val="28"/>
        </w:rPr>
        <w:fldChar w:fldCharType="separate"/>
      </w:r>
      <w:r>
        <w:rPr>
          <w:rFonts w:hint="eastAsia"/>
          <w:sz w:val="28"/>
          <w:szCs w:val="28"/>
        </w:rPr>
        <w:t>第</w:t>
      </w:r>
      <w:r>
        <w:rPr>
          <w:rFonts w:hint="eastAsia"/>
          <w:sz w:val="28"/>
          <w:szCs w:val="28"/>
          <w:lang w:val="en-US" w:eastAsia="zh-CN"/>
        </w:rPr>
        <w:t>一</w:t>
      </w:r>
      <w:r>
        <w:rPr>
          <w:rFonts w:hint="eastAsia"/>
          <w:sz w:val="28"/>
          <w:szCs w:val="28"/>
        </w:rPr>
        <w:t>章 电梯门禁信息管理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_Toc18626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2</w:t>
      </w:r>
      <w:r>
        <w:rPr>
          <w:sz w:val="28"/>
          <w:szCs w:val="28"/>
        </w:rPr>
        <w:fldChar w:fldCharType="end"/>
      </w:r>
      <w:r>
        <w:rPr>
          <w:bCs/>
          <w:caps/>
          <w:sz w:val="28"/>
          <w:szCs w:val="28"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rPr>
          <w:sz w:val="24"/>
          <w:szCs w:val="24"/>
        </w:rPr>
      </w:pPr>
      <w:r>
        <w:rPr>
          <w:bCs/>
          <w:caps/>
          <w:sz w:val="24"/>
          <w:szCs w:val="24"/>
        </w:rPr>
        <w:fldChar w:fldCharType="begin"/>
      </w:r>
      <w:r>
        <w:rPr>
          <w:bCs/>
          <w:caps/>
          <w:sz w:val="24"/>
          <w:szCs w:val="24"/>
        </w:rPr>
        <w:instrText xml:space="preserve"> HYPERLINK \l _Toc3486 </w:instrText>
      </w:r>
      <w:r>
        <w:rPr>
          <w:bCs/>
          <w:caps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</w:rPr>
        <w:t>.1电梯门禁管理</w:t>
      </w:r>
      <w:r>
        <w:rPr>
          <w:sz w:val="24"/>
          <w:szCs w:val="24"/>
        </w:rPr>
        <w:tab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PAGEREF _Toc3486 \h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2</w:t>
      </w:r>
      <w:r>
        <w:rPr>
          <w:sz w:val="24"/>
          <w:szCs w:val="24"/>
        </w:rPr>
        <w:fldChar w:fldCharType="end"/>
      </w:r>
      <w:r>
        <w:rPr>
          <w:bCs/>
          <w:caps/>
          <w:sz w:val="24"/>
          <w:szCs w:val="24"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210" w:firstLineChars="1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_Toc20015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1.1.1添加电梯控制器</w:t>
      </w:r>
      <w:r>
        <w:tab/>
      </w:r>
      <w:r>
        <w:fldChar w:fldCharType="begin"/>
      </w:r>
      <w:r>
        <w:instrText xml:space="preserve"> PAGEREF _Toc20015 \h </w:instrText>
      </w:r>
      <w:r>
        <w:fldChar w:fldCharType="separate"/>
      </w:r>
      <w:r>
        <w:t>3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210" w:firstLineChars="1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_Toc19073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1.1.2电梯控制器参数设置</w:t>
      </w:r>
      <w:r>
        <w:tab/>
      </w:r>
      <w:r>
        <w:fldChar w:fldCharType="begin"/>
      </w:r>
      <w:r>
        <w:instrText xml:space="preserve"> PAGEREF _Toc19073 \h </w:instrText>
      </w:r>
      <w:r>
        <w:fldChar w:fldCharType="separate"/>
      </w:r>
      <w:r>
        <w:t>6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_Toc6447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1.1.2.1电梯基本信息设置</w:t>
      </w:r>
      <w:r>
        <w:tab/>
      </w:r>
      <w:r>
        <w:fldChar w:fldCharType="begin"/>
      </w:r>
      <w:r>
        <w:instrText xml:space="preserve"> PAGEREF _Toc6447 \h </w:instrText>
      </w:r>
      <w:r>
        <w:fldChar w:fldCharType="separate"/>
      </w:r>
      <w:r>
        <w:t>6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_Toc10534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1.1.2.2连接参数设置</w:t>
      </w:r>
      <w:r>
        <w:tab/>
      </w:r>
      <w:r>
        <w:fldChar w:fldCharType="begin"/>
      </w:r>
      <w:r>
        <w:instrText xml:space="preserve"> PAGEREF _Toc10534 \h </w:instrText>
      </w:r>
      <w:r>
        <w:fldChar w:fldCharType="separate"/>
      </w:r>
      <w:r>
        <w:t>7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_Toc28782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1.1.2.3高级参数设置</w:t>
      </w:r>
      <w:r>
        <w:tab/>
      </w:r>
      <w:r>
        <w:fldChar w:fldCharType="begin"/>
      </w:r>
      <w:r>
        <w:instrText xml:space="preserve"> PAGEREF _Toc28782 \h </w:instrText>
      </w:r>
      <w:r>
        <w:fldChar w:fldCharType="separate"/>
      </w:r>
      <w:r>
        <w:t>9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_Toc13182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1.1.2.4报警参数设置</w:t>
      </w:r>
      <w:r>
        <w:tab/>
      </w:r>
      <w:r>
        <w:fldChar w:fldCharType="begin"/>
      </w:r>
      <w:r>
        <w:instrText xml:space="preserve"> PAGEREF _Toc13182 \h </w:instrText>
      </w:r>
      <w:r>
        <w:fldChar w:fldCharType="separate"/>
      </w:r>
      <w:r>
        <w:t>10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_Toc25666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1.1.2.5接线演示</w:t>
      </w:r>
      <w:r>
        <w:tab/>
      </w:r>
      <w:r>
        <w:fldChar w:fldCharType="begin"/>
      </w:r>
      <w:r>
        <w:instrText xml:space="preserve"> PAGEREF _Toc25666 \h </w:instrText>
      </w:r>
      <w:r>
        <w:fldChar w:fldCharType="separate"/>
      </w:r>
      <w:r>
        <w:t>11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210" w:firstLineChars="1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_Toc22028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1.1.3电梯详细信息</w:t>
      </w:r>
      <w:r>
        <w:tab/>
      </w:r>
      <w:r>
        <w:fldChar w:fldCharType="begin"/>
      </w:r>
      <w:r>
        <w:instrText xml:space="preserve"> PAGEREF _Toc22028 \h </w:instrText>
      </w:r>
      <w:r>
        <w:fldChar w:fldCharType="separate"/>
      </w:r>
      <w:r>
        <w:t>12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left="0" w:leftChars="0" w:firstLine="630" w:firstLineChars="3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_Toc24223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1.1.3.1楼层信息设置</w:t>
      </w:r>
      <w:r>
        <w:tab/>
      </w:r>
      <w:r>
        <w:fldChar w:fldCharType="begin"/>
      </w:r>
      <w:r>
        <w:instrText xml:space="preserve"> PAGEREF _Toc24223 \h </w:instrText>
      </w:r>
      <w:r>
        <w:fldChar w:fldCharType="separate"/>
      </w:r>
      <w:r>
        <w:t>13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_Toc11393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1.1.3.2驱动输出时长</w:t>
      </w:r>
      <w:r>
        <w:tab/>
      </w:r>
      <w:r>
        <w:fldChar w:fldCharType="begin"/>
      </w:r>
      <w:r>
        <w:instrText xml:space="preserve"> PAGEREF _Toc11393 \h </w:instrText>
      </w:r>
      <w:r>
        <w:fldChar w:fldCharType="separate"/>
      </w:r>
      <w:r>
        <w:t>14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_Toc18361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1.1.3.3开关信号参数</w:t>
      </w:r>
      <w:r>
        <w:tab/>
      </w:r>
      <w:r>
        <w:fldChar w:fldCharType="begin"/>
      </w:r>
      <w:r>
        <w:instrText xml:space="preserve"> PAGEREF _Toc18361 \h </w:instrText>
      </w:r>
      <w:r>
        <w:fldChar w:fldCharType="separate"/>
      </w:r>
      <w:r>
        <w:t>14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_Toc29799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1.1.3.4楼层工作方式</w:t>
      </w:r>
      <w:r>
        <w:tab/>
      </w:r>
      <w:r>
        <w:fldChar w:fldCharType="begin"/>
      </w:r>
      <w:r>
        <w:instrText xml:space="preserve"> PAGEREF _Toc29799 \h </w:instrText>
      </w:r>
      <w:r>
        <w:fldChar w:fldCharType="separate"/>
      </w:r>
      <w:r>
        <w:t>15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_Toc3216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1.1.3.5手动控制功能</w:t>
      </w:r>
      <w:r>
        <w:tab/>
      </w:r>
      <w:r>
        <w:fldChar w:fldCharType="begin"/>
      </w:r>
      <w:r>
        <w:instrText xml:space="preserve"> PAGEREF _Toc3216 \h </w:instrText>
      </w:r>
      <w:r>
        <w:fldChar w:fldCharType="separate"/>
      </w:r>
      <w:r>
        <w:t>16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_Toc24046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1.1.3.6定时锁定功能</w:t>
      </w:r>
      <w:r>
        <w:tab/>
      </w:r>
      <w:r>
        <w:fldChar w:fldCharType="begin"/>
      </w:r>
      <w:r>
        <w:instrText xml:space="preserve"> PAGEREF _Toc24046 \h </w:instrText>
      </w:r>
      <w:r>
        <w:fldChar w:fldCharType="separate"/>
      </w:r>
      <w:r>
        <w:t>17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210" w:firstLineChars="1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_Toc32504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1.1.4电梯门禁开锁/关锁</w:t>
      </w:r>
      <w:r>
        <w:tab/>
      </w:r>
      <w:r>
        <w:fldChar w:fldCharType="begin"/>
      </w:r>
      <w:r>
        <w:instrText xml:space="preserve"> PAGEREF _Toc32504 \h </w:instrText>
      </w:r>
      <w:r>
        <w:fldChar w:fldCharType="separate"/>
      </w:r>
      <w:r>
        <w:t>18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_Toc29785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1.1.4.1电梯门禁开锁</w:t>
      </w:r>
      <w:r>
        <w:tab/>
      </w:r>
      <w:r>
        <w:fldChar w:fldCharType="begin"/>
      </w:r>
      <w:r>
        <w:instrText xml:space="preserve"> PAGEREF _Toc29785 \h </w:instrText>
      </w:r>
      <w:r>
        <w:fldChar w:fldCharType="separate"/>
      </w:r>
      <w:r>
        <w:t>18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_Toc743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1.1.4.2电梯门禁关锁</w:t>
      </w:r>
      <w:r>
        <w:tab/>
      </w:r>
      <w:r>
        <w:fldChar w:fldCharType="begin"/>
      </w:r>
      <w:r>
        <w:instrText xml:space="preserve"> PAGEREF _Toc743 \h </w:instrText>
      </w:r>
      <w:r>
        <w:fldChar w:fldCharType="separate"/>
      </w:r>
      <w:r>
        <w:t>19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rPr>
          <w:sz w:val="24"/>
          <w:szCs w:val="24"/>
        </w:rPr>
      </w:pPr>
      <w:r>
        <w:rPr>
          <w:bCs/>
          <w:caps/>
          <w:sz w:val="24"/>
          <w:szCs w:val="24"/>
        </w:rPr>
        <w:fldChar w:fldCharType="begin"/>
      </w:r>
      <w:r>
        <w:rPr>
          <w:bCs/>
          <w:caps/>
          <w:sz w:val="24"/>
          <w:szCs w:val="24"/>
        </w:rPr>
        <w:instrText xml:space="preserve"> HYPERLINK \l _Toc25247 </w:instrText>
      </w:r>
      <w:r>
        <w:rPr>
          <w:bCs/>
          <w:caps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1.2电梯时段管理</w:t>
      </w:r>
      <w:r>
        <w:rPr>
          <w:sz w:val="24"/>
          <w:szCs w:val="24"/>
        </w:rPr>
        <w:tab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PAGEREF _Toc25247 \h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21</w:t>
      </w:r>
      <w:r>
        <w:rPr>
          <w:sz w:val="24"/>
          <w:szCs w:val="24"/>
        </w:rPr>
        <w:fldChar w:fldCharType="end"/>
      </w:r>
      <w:r>
        <w:rPr>
          <w:bCs/>
          <w:caps/>
          <w:sz w:val="24"/>
          <w:szCs w:val="24"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rPr>
          <w:sz w:val="24"/>
          <w:szCs w:val="24"/>
        </w:rPr>
      </w:pPr>
      <w:r>
        <w:rPr>
          <w:bCs/>
          <w:caps/>
          <w:sz w:val="24"/>
          <w:szCs w:val="24"/>
        </w:rPr>
        <w:fldChar w:fldCharType="begin"/>
      </w:r>
      <w:r>
        <w:rPr>
          <w:bCs/>
          <w:caps/>
          <w:sz w:val="24"/>
          <w:szCs w:val="24"/>
        </w:rPr>
        <w:instrText xml:space="preserve"> HYPERLINK \l _Toc23295 </w:instrText>
      </w:r>
      <w:r>
        <w:rPr>
          <w:bCs/>
          <w:caps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1.3 电梯权限管理</w:t>
      </w:r>
      <w:r>
        <w:rPr>
          <w:sz w:val="24"/>
          <w:szCs w:val="24"/>
        </w:rPr>
        <w:tab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PAGEREF _Toc23295 \h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23</w:t>
      </w:r>
      <w:r>
        <w:rPr>
          <w:sz w:val="24"/>
          <w:szCs w:val="24"/>
        </w:rPr>
        <w:fldChar w:fldCharType="end"/>
      </w:r>
      <w:r>
        <w:rPr>
          <w:bCs/>
          <w:caps/>
          <w:sz w:val="24"/>
          <w:szCs w:val="24"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rPr>
          <w:sz w:val="24"/>
          <w:szCs w:val="24"/>
        </w:rPr>
      </w:pPr>
      <w:r>
        <w:rPr>
          <w:bCs/>
          <w:caps/>
          <w:sz w:val="24"/>
          <w:szCs w:val="24"/>
        </w:rPr>
        <w:fldChar w:fldCharType="begin"/>
      </w:r>
      <w:r>
        <w:rPr>
          <w:bCs/>
          <w:caps/>
          <w:sz w:val="24"/>
          <w:szCs w:val="24"/>
        </w:rPr>
        <w:instrText xml:space="preserve"> HYPERLINK \l _Toc15926 </w:instrText>
      </w:r>
      <w:r>
        <w:rPr>
          <w:bCs/>
          <w:caps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1.4查看电梯权限</w:t>
      </w:r>
      <w:r>
        <w:rPr>
          <w:sz w:val="24"/>
          <w:szCs w:val="24"/>
        </w:rPr>
        <w:tab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PAGEREF _Toc15926 \h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24</w:t>
      </w:r>
      <w:r>
        <w:rPr>
          <w:sz w:val="24"/>
          <w:szCs w:val="24"/>
        </w:rPr>
        <w:fldChar w:fldCharType="end"/>
      </w:r>
      <w:r>
        <w:rPr>
          <w:bCs/>
          <w:caps/>
          <w:sz w:val="24"/>
          <w:szCs w:val="24"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rPr>
          <w:sz w:val="24"/>
          <w:szCs w:val="24"/>
        </w:rPr>
      </w:pPr>
      <w:r>
        <w:rPr>
          <w:bCs/>
          <w:caps/>
          <w:sz w:val="24"/>
          <w:szCs w:val="24"/>
        </w:rPr>
        <w:fldChar w:fldCharType="begin"/>
      </w:r>
      <w:r>
        <w:rPr>
          <w:bCs/>
          <w:caps/>
          <w:sz w:val="24"/>
          <w:szCs w:val="24"/>
        </w:rPr>
        <w:instrText xml:space="preserve"> HYPERLINK \l _Toc14008 </w:instrText>
      </w:r>
      <w:r>
        <w:rPr>
          <w:bCs/>
          <w:caps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1.5提取电梯记录</w:t>
      </w:r>
      <w:r>
        <w:rPr>
          <w:sz w:val="24"/>
          <w:szCs w:val="24"/>
        </w:rPr>
        <w:tab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PAGEREF _Toc14008 \h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26</w:t>
      </w:r>
      <w:r>
        <w:rPr>
          <w:sz w:val="24"/>
          <w:szCs w:val="24"/>
        </w:rPr>
        <w:fldChar w:fldCharType="end"/>
      </w:r>
      <w:r>
        <w:rPr>
          <w:bCs/>
          <w:caps/>
          <w:sz w:val="24"/>
          <w:szCs w:val="24"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rPr>
          <w:sz w:val="24"/>
          <w:szCs w:val="24"/>
        </w:rPr>
      </w:pPr>
      <w:r>
        <w:rPr>
          <w:bCs/>
          <w:caps/>
          <w:sz w:val="24"/>
          <w:szCs w:val="24"/>
        </w:rPr>
        <w:fldChar w:fldCharType="begin"/>
      </w:r>
      <w:r>
        <w:rPr>
          <w:bCs/>
          <w:caps/>
          <w:sz w:val="24"/>
          <w:szCs w:val="24"/>
        </w:rPr>
        <w:instrText xml:space="preserve"> HYPERLINK \l _Toc4395 </w:instrText>
      </w:r>
      <w:r>
        <w:rPr>
          <w:bCs/>
          <w:caps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1.6 查看电梯记录</w:t>
      </w:r>
      <w:r>
        <w:rPr>
          <w:sz w:val="24"/>
          <w:szCs w:val="24"/>
        </w:rPr>
        <w:tab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PAGEREF _Toc4395 \h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28</w:t>
      </w:r>
      <w:r>
        <w:rPr>
          <w:sz w:val="24"/>
          <w:szCs w:val="24"/>
        </w:rPr>
        <w:fldChar w:fldCharType="end"/>
      </w:r>
      <w:r>
        <w:rPr>
          <w:bCs/>
          <w:caps/>
          <w:sz w:val="24"/>
          <w:szCs w:val="24"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rPr>
          <w:sz w:val="24"/>
          <w:szCs w:val="24"/>
        </w:rPr>
      </w:pPr>
      <w:r>
        <w:rPr>
          <w:bCs/>
          <w:caps/>
          <w:sz w:val="24"/>
          <w:szCs w:val="24"/>
        </w:rPr>
        <w:fldChar w:fldCharType="begin"/>
      </w:r>
      <w:r>
        <w:rPr>
          <w:bCs/>
          <w:caps/>
          <w:sz w:val="24"/>
          <w:szCs w:val="24"/>
        </w:rPr>
        <w:instrText xml:space="preserve"> HYPERLINK \l _Toc30362 </w:instrText>
      </w:r>
      <w:r>
        <w:rPr>
          <w:bCs/>
          <w:caps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1.7电梯密码</w:t>
      </w:r>
      <w:r>
        <w:rPr>
          <w:sz w:val="24"/>
          <w:szCs w:val="24"/>
        </w:rPr>
        <w:tab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PAGEREF _Toc30362 \h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29</w:t>
      </w:r>
      <w:r>
        <w:rPr>
          <w:sz w:val="24"/>
          <w:szCs w:val="24"/>
        </w:rPr>
        <w:fldChar w:fldCharType="end"/>
      </w:r>
      <w:r>
        <w:rPr>
          <w:bCs/>
          <w:caps/>
          <w:sz w:val="24"/>
          <w:szCs w:val="24"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rPr>
          <w:sz w:val="24"/>
          <w:szCs w:val="24"/>
        </w:rPr>
      </w:pPr>
      <w:r>
        <w:rPr>
          <w:bCs/>
          <w:caps/>
          <w:sz w:val="24"/>
          <w:szCs w:val="24"/>
        </w:rPr>
        <w:fldChar w:fldCharType="begin"/>
      </w:r>
      <w:r>
        <w:rPr>
          <w:bCs/>
          <w:caps/>
          <w:sz w:val="24"/>
          <w:szCs w:val="24"/>
        </w:rPr>
        <w:instrText xml:space="preserve"> HYPERLINK \l _Toc26089 </w:instrText>
      </w:r>
      <w:r>
        <w:rPr>
          <w:bCs/>
          <w:caps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1.8从电梯获取数据</w:t>
      </w:r>
      <w:r>
        <w:rPr>
          <w:sz w:val="24"/>
          <w:szCs w:val="24"/>
        </w:rPr>
        <w:tab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PAGEREF _Toc26089 \h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32</w:t>
      </w:r>
      <w:r>
        <w:rPr>
          <w:sz w:val="24"/>
          <w:szCs w:val="24"/>
        </w:rPr>
        <w:fldChar w:fldCharType="end"/>
      </w:r>
      <w:r>
        <w:rPr>
          <w:bCs/>
          <w:caps/>
          <w:sz w:val="24"/>
          <w:szCs w:val="24"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rPr>
          <w:sz w:val="24"/>
          <w:szCs w:val="24"/>
        </w:rPr>
      </w:pPr>
      <w:r>
        <w:rPr>
          <w:bCs/>
          <w:caps/>
          <w:sz w:val="24"/>
          <w:szCs w:val="24"/>
        </w:rPr>
        <w:fldChar w:fldCharType="begin"/>
      </w:r>
      <w:r>
        <w:rPr>
          <w:bCs/>
          <w:caps/>
          <w:sz w:val="24"/>
          <w:szCs w:val="24"/>
        </w:rPr>
        <w:instrText xml:space="preserve"> HYPERLINK \l _Toc32599 </w:instrText>
      </w:r>
      <w:r>
        <w:rPr>
          <w:bCs/>
          <w:caps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1.9电梯数据监控</w:t>
      </w:r>
      <w:r>
        <w:rPr>
          <w:sz w:val="24"/>
          <w:szCs w:val="24"/>
        </w:rPr>
        <w:tab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PAGEREF _Toc32599 \h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35</w:t>
      </w:r>
      <w:r>
        <w:rPr>
          <w:sz w:val="24"/>
          <w:szCs w:val="24"/>
        </w:rPr>
        <w:fldChar w:fldCharType="end"/>
      </w:r>
      <w:r>
        <w:rPr>
          <w:bCs/>
          <w:caps/>
          <w:sz w:val="24"/>
          <w:szCs w:val="24"/>
        </w:rPr>
        <w:fldChar w:fldCharType="end"/>
      </w:r>
    </w:p>
    <w:p>
      <w:pPr>
        <w:rPr>
          <w:bCs/>
          <w:caps/>
        </w:rPr>
      </w:pPr>
      <w:r>
        <w:rPr>
          <w:bCs/>
          <w:caps/>
        </w:rPr>
        <w:fldChar w:fldCharType="end"/>
      </w:r>
    </w:p>
    <w:p>
      <w:pPr>
        <w:pStyle w:val="2"/>
        <w:spacing w:line="300" w:lineRule="auto"/>
        <w:ind w:firstLine="883" w:firstLineChars="200"/>
        <w:jc w:val="center"/>
        <w:rPr>
          <w:rFonts w:hint="eastAsia" w:ascii="宋体" w:hAnsi="宋体" w:cs="宋体"/>
          <w:kern w:val="0"/>
          <w:szCs w:val="24"/>
        </w:rPr>
      </w:pPr>
      <w:bookmarkStart w:id="0" w:name="_Toc18626"/>
      <w:bookmarkStart w:id="1" w:name="_Toc12633"/>
      <w:bookmarkStart w:id="2" w:name="_Toc3709"/>
      <w:bookmarkStart w:id="92" w:name="_GoBack"/>
      <w:bookmarkEnd w:id="92"/>
      <w:r>
        <w:rPr>
          <w:rFonts w:hint="eastAsia"/>
        </w:rPr>
        <w:t>第</w:t>
      </w:r>
      <w:r>
        <w:rPr>
          <w:rFonts w:hint="eastAsia"/>
          <w:lang w:val="en-US" w:eastAsia="zh-CN"/>
        </w:rPr>
        <w:t>一</w:t>
      </w:r>
      <w:r>
        <w:rPr>
          <w:rFonts w:hint="eastAsia"/>
        </w:rPr>
        <w:t>章 电梯门禁信息管理</w:t>
      </w:r>
      <w:bookmarkEnd w:id="0"/>
      <w:bookmarkEnd w:id="1"/>
      <w:bookmarkEnd w:id="2"/>
    </w:p>
    <w:p>
      <w:pPr>
        <w:pStyle w:val="3"/>
        <w:spacing w:line="300" w:lineRule="auto"/>
        <w:rPr>
          <w:rFonts w:hint="eastAsia" w:ascii="宋体" w:hAnsi="宋体" w:eastAsia="宋体" w:cs="宋体"/>
        </w:rPr>
      </w:pPr>
      <w:bookmarkStart w:id="3" w:name="_Toc444888504"/>
      <w:bookmarkStart w:id="4" w:name="_Toc6658"/>
      <w:bookmarkStart w:id="5" w:name="_Toc444887018"/>
      <w:bookmarkStart w:id="6" w:name="_Toc438901021"/>
      <w:bookmarkStart w:id="7" w:name="_Toc20030"/>
      <w:bookmarkStart w:id="8" w:name="_Toc3486"/>
      <w:bookmarkStart w:id="9" w:name="_Toc444887824"/>
      <w:r>
        <w:rPr>
          <w:rFonts w:hint="eastAsia" w:ascii="宋体" w:hAnsi="宋体" w:eastAsia="宋体" w:cs="宋体"/>
          <w:lang w:val="en-US" w:eastAsia="zh-CN"/>
        </w:rPr>
        <w:t>1</w:t>
      </w:r>
      <w:r>
        <w:rPr>
          <w:rFonts w:hint="eastAsia" w:ascii="宋体" w:hAnsi="宋体" w:eastAsia="宋体" w:cs="宋体"/>
        </w:rPr>
        <w:t>.1电梯门禁管理</w:t>
      </w:r>
      <w:bookmarkEnd w:id="3"/>
      <w:bookmarkEnd w:id="4"/>
      <w:bookmarkEnd w:id="5"/>
      <w:bookmarkEnd w:id="6"/>
      <w:bookmarkEnd w:id="7"/>
      <w:bookmarkEnd w:id="8"/>
      <w:bookmarkEnd w:id="9"/>
    </w:p>
    <w:p>
      <w:pPr>
        <w:spacing w:line="300" w:lineRule="auto"/>
        <w:ind w:firstLine="420" w:firstLineChars="200"/>
        <w:rPr>
          <w:rFonts w:hint="eastAsia"/>
          <w:color w:val="000000"/>
          <w:szCs w:val="21"/>
        </w:rPr>
      </w:pPr>
      <w:r>
        <w:rPr>
          <w:rFonts w:hint="eastAsia"/>
          <w:szCs w:val="21"/>
        </w:rPr>
        <w:t>在系统主界面中，点击</w:t>
      </w:r>
      <w:r>
        <w:rPr>
          <w:rFonts w:hint="eastAsia" w:ascii="宋体" w:hAnsi="宋体" w:cs="宋体"/>
          <w:color w:val="000000"/>
          <w:kern w:val="0"/>
          <w:sz w:val="24"/>
          <w:szCs w:val="24"/>
        </w:rPr>
        <w:t>【</w:t>
      </w:r>
      <w:r>
        <w:rPr>
          <w:rFonts w:hint="eastAsia" w:ascii="宋体" w:hAnsi="宋体" w:cs="宋体"/>
          <w:color w:val="000000"/>
          <w:kern w:val="0"/>
          <w:szCs w:val="21"/>
        </w:rPr>
        <w:t>电梯门禁</w:t>
      </w:r>
      <w:r>
        <w:rPr>
          <w:rFonts w:hint="eastAsia" w:ascii="宋体" w:hAnsi="宋体" w:cs="宋体"/>
          <w:color w:val="000000"/>
          <w:kern w:val="0"/>
          <w:sz w:val="24"/>
          <w:szCs w:val="24"/>
        </w:rPr>
        <w:t>】</w:t>
      </w:r>
      <w:r>
        <w:rPr>
          <w:rFonts w:hint="eastAsia"/>
          <w:szCs w:val="21"/>
        </w:rPr>
        <w:t>下拉菜单的</w:t>
      </w:r>
      <w:r>
        <w:rPr>
          <w:rFonts w:hint="eastAsia" w:ascii="宋体" w:hAnsi="宋体" w:cs="宋体"/>
          <w:color w:val="000000"/>
          <w:kern w:val="0"/>
          <w:sz w:val="24"/>
          <w:szCs w:val="24"/>
        </w:rPr>
        <w:t>【</w:t>
      </w:r>
      <w:r>
        <w:rPr>
          <w:rFonts w:hint="eastAsia" w:ascii="宋体" w:hAnsi="宋体" w:cs="宋体"/>
          <w:color w:val="000000"/>
          <w:kern w:val="0"/>
          <w:szCs w:val="21"/>
        </w:rPr>
        <w:t>电梯门禁管理</w:t>
      </w:r>
      <w:r>
        <w:rPr>
          <w:rFonts w:hint="eastAsia" w:ascii="宋体" w:hAnsi="宋体" w:cs="宋体"/>
          <w:color w:val="000000"/>
          <w:kern w:val="0"/>
          <w:sz w:val="24"/>
          <w:szCs w:val="24"/>
        </w:rPr>
        <w:t>】</w:t>
      </w:r>
      <w:r>
        <w:rPr>
          <w:rFonts w:hint="eastAsia"/>
          <w:color w:val="000000"/>
          <w:szCs w:val="21"/>
        </w:rPr>
        <w:t>如图</w:t>
      </w:r>
      <w:r>
        <w:rPr>
          <w:rFonts w:hint="eastAsia"/>
          <w:color w:val="000000"/>
          <w:szCs w:val="21"/>
          <w:lang w:val="en-US" w:eastAsia="zh-CN"/>
        </w:rPr>
        <w:t>1</w:t>
      </w:r>
      <w:r>
        <w:rPr>
          <w:rFonts w:hint="eastAsia"/>
          <w:color w:val="000000"/>
          <w:szCs w:val="21"/>
        </w:rPr>
        <w:t>-1-1所示：</w:t>
      </w:r>
    </w:p>
    <w:p>
      <w:pPr>
        <w:spacing w:line="300" w:lineRule="auto"/>
        <w:ind w:firstLine="420" w:firstLineChars="200"/>
        <w:jc w:val="center"/>
      </w:pPr>
      <w:r>
        <w:drawing>
          <wp:inline distT="0" distB="0" distL="114300" distR="114300">
            <wp:extent cx="1409700" cy="2914015"/>
            <wp:effectExtent l="0" t="0" r="0" b="635"/>
            <wp:docPr id="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291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点击【电梯门禁管理】，进入如图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-1-2所示界面：</w:t>
      </w:r>
    </w:p>
    <w:p>
      <w:pPr>
        <w:jc w:val="center"/>
      </w:pPr>
      <w:r>
        <w:drawing>
          <wp:inline distT="0" distB="0" distL="114300" distR="114300">
            <wp:extent cx="5273040" cy="3790315"/>
            <wp:effectExtent l="0" t="0" r="3810" b="635"/>
            <wp:docPr id="3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79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10" w:name="_Toc444887825"/>
      <w:bookmarkStart w:id="11" w:name="_Toc438901022"/>
      <w:bookmarkStart w:id="12" w:name="_Toc444888505"/>
      <w:bookmarkStart w:id="13" w:name="_Toc8572"/>
      <w:bookmarkStart w:id="14" w:name="_Toc31645"/>
      <w:bookmarkStart w:id="15" w:name="_Toc444887019"/>
      <w:bookmarkStart w:id="16" w:name="_Toc20015"/>
      <w:r>
        <w:rPr>
          <w:rFonts w:hint="eastAsia" w:ascii="宋体" w:hAnsi="宋体" w:eastAsia="宋体" w:cs="宋体"/>
          <w:lang w:val="en-US" w:eastAsia="zh-CN"/>
        </w:rPr>
        <w:t>1.1.1添加电梯控制器</w:t>
      </w:r>
      <w:bookmarkEnd w:id="10"/>
      <w:bookmarkEnd w:id="11"/>
      <w:bookmarkEnd w:id="12"/>
      <w:bookmarkEnd w:id="13"/>
      <w:bookmarkEnd w:id="14"/>
      <w:bookmarkEnd w:id="15"/>
      <w:bookmarkEnd w:id="16"/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添加电梯控制器，可在电梯门禁管理界面中，点击添加</w:t>
      </w:r>
      <w:r>
        <w:rPr>
          <w:rFonts w:hint="eastAsia"/>
        </w:rPr>
        <w:t>【</w:t>
      </w:r>
      <w:r>
        <w:rPr>
          <w:rFonts w:hint="eastAsia"/>
          <w:lang w:val="en-US" w:eastAsia="zh-CN"/>
        </w:rPr>
        <w:t>添加</w:t>
      </w:r>
      <w:r>
        <w:rPr>
          <w:rFonts w:hint="eastAsia"/>
        </w:rPr>
        <w:t>】</w:t>
      </w:r>
      <w:r>
        <w:rPr>
          <w:rFonts w:hint="eastAsia" w:ascii="宋体" w:hAnsi="宋体"/>
          <w:color w:val="000000"/>
          <w:szCs w:val="21"/>
        </w:rPr>
        <w:t>弹出如图</w:t>
      </w:r>
      <w:r>
        <w:rPr>
          <w:rFonts w:hint="eastAsia" w:ascii="宋体" w:hAnsi="宋体"/>
          <w:color w:val="000000"/>
          <w:szCs w:val="21"/>
          <w:lang w:val="en-US" w:eastAsia="zh-CN"/>
        </w:rPr>
        <w:t>1</w:t>
      </w:r>
      <w:r>
        <w:rPr>
          <w:rFonts w:hint="eastAsia" w:ascii="宋体" w:hAnsi="宋体"/>
          <w:color w:val="000000"/>
          <w:szCs w:val="21"/>
        </w:rPr>
        <w:t>-1-3所示界面：</w:t>
      </w:r>
    </w:p>
    <w:p>
      <w:pPr>
        <w:jc w:val="center"/>
      </w:pPr>
      <w:r>
        <w:drawing>
          <wp:inline distT="0" distB="0" distL="114300" distR="114300">
            <wp:extent cx="5050155" cy="3596640"/>
            <wp:effectExtent l="0" t="0" r="17145" b="3810"/>
            <wp:docPr id="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50155" cy="359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-1-3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点击【开始搜索】，系统会自动查找设备，查找完毕会显示设备的相关信息并弹出一个提示窗口，显示搜索到多少个设备，如图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-1-4所示：</w:t>
      </w:r>
    </w:p>
    <w:p>
      <w:pPr>
        <w:jc w:val="center"/>
      </w:pPr>
      <w:r>
        <w:drawing>
          <wp:inline distT="0" distB="0" distL="114300" distR="114300">
            <wp:extent cx="4644390" cy="3912870"/>
            <wp:effectExtent l="0" t="0" r="3810" b="11430"/>
            <wp:docPr id="4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44390" cy="391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-1-4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点击提示窗口上的【确定】，则可选择设备来进行安装。</w:t>
      </w:r>
    </w:p>
    <w:p>
      <w:pPr>
        <w:widowControl/>
        <w:spacing w:line="300" w:lineRule="auto"/>
        <w:ind w:firstLine="420" w:firstLineChars="200"/>
        <w:jc w:val="left"/>
        <w:rPr>
          <w:rFonts w:hint="eastAsia"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如果您的设备选择的通讯方式是TCP/IP通信方式，而你需要对设备IP地址进行修改，那么您可以双击需要安装的设备IP，则弹出一个TCP连接参数窗口，如图</w:t>
      </w:r>
      <w:r>
        <w:rPr>
          <w:rFonts w:hint="eastAsia" w:ascii="宋体" w:hAnsi="宋体" w:cs="宋体"/>
          <w:kern w:val="0"/>
          <w:szCs w:val="21"/>
          <w:lang w:val="en-US" w:eastAsia="zh-CN"/>
        </w:rPr>
        <w:t>1</w:t>
      </w:r>
      <w:r>
        <w:rPr>
          <w:rFonts w:hint="eastAsia" w:ascii="宋体" w:hAnsi="宋体" w:cs="宋体"/>
          <w:kern w:val="0"/>
          <w:szCs w:val="21"/>
        </w:rPr>
        <w:t>-1-5所示：</w:t>
      </w:r>
    </w:p>
    <w:p>
      <w:pPr>
        <w:widowControl/>
        <w:spacing w:line="300" w:lineRule="auto"/>
        <w:ind w:firstLine="420" w:firstLineChars="200"/>
        <w:jc w:val="center"/>
        <w:rPr>
          <w:rFonts w:hint="eastAsia"/>
        </w:rPr>
      </w:pPr>
      <w:r>
        <w:drawing>
          <wp:inline distT="0" distB="0" distL="114300" distR="114300">
            <wp:extent cx="2223770" cy="1692275"/>
            <wp:effectExtent l="0" t="0" r="5080" b="3175"/>
            <wp:docPr id="2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23770" cy="169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300" w:lineRule="auto"/>
        <w:ind w:firstLine="480" w:firstLineChars="200"/>
        <w:jc w:val="center"/>
        <w:rPr>
          <w:rFonts w:hint="eastAsia"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t>图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1</w:t>
      </w:r>
      <w:r>
        <w:rPr>
          <w:rFonts w:hint="eastAsia" w:ascii="宋体" w:hAnsi="宋体" w:cs="宋体"/>
          <w:kern w:val="0"/>
          <w:sz w:val="24"/>
          <w:szCs w:val="24"/>
        </w:rPr>
        <w:t>-1-5</w:t>
      </w:r>
    </w:p>
    <w:p>
      <w:pPr>
        <w:widowControl/>
        <w:spacing w:line="300" w:lineRule="auto"/>
        <w:ind w:firstLine="420" w:firstLineChars="200"/>
        <w:jc w:val="left"/>
        <w:rPr>
          <w:rFonts w:hint="eastAsia"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在此界面中，可将IP地址、子网掩码、网关地址进行双击改成与电脑IP或局域网网段相匹配的参数，然后点击【保存】，返回到安装界面等待修改IP参数，修改完毕之后，会弹出一个提示窗口，如图</w:t>
      </w:r>
      <w:r>
        <w:rPr>
          <w:rFonts w:hint="eastAsia" w:ascii="宋体" w:hAnsi="宋体" w:cs="宋体"/>
          <w:kern w:val="0"/>
          <w:szCs w:val="21"/>
          <w:lang w:val="en-US" w:eastAsia="zh-CN"/>
        </w:rPr>
        <w:t>1</w:t>
      </w:r>
      <w:r>
        <w:rPr>
          <w:rFonts w:hint="eastAsia" w:ascii="宋体" w:hAnsi="宋体" w:cs="宋体"/>
          <w:kern w:val="0"/>
          <w:szCs w:val="21"/>
        </w:rPr>
        <w:t>-1-6所示：</w:t>
      </w:r>
    </w:p>
    <w:p>
      <w:pPr>
        <w:widowControl/>
        <w:spacing w:line="300" w:lineRule="auto"/>
        <w:ind w:firstLine="420" w:firstLineChars="200"/>
        <w:jc w:val="center"/>
      </w:pPr>
      <w:r>
        <w:drawing>
          <wp:inline distT="0" distB="0" distL="114300" distR="114300">
            <wp:extent cx="1866900" cy="1685925"/>
            <wp:effectExtent l="0" t="0" r="0" b="9525"/>
            <wp:docPr id="2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-1-6</w:t>
      </w:r>
    </w:p>
    <w:p>
      <w:pPr>
        <w:widowControl/>
        <w:spacing w:line="300" w:lineRule="auto"/>
        <w:ind w:firstLine="420" w:firstLineChars="200"/>
        <w:rPr>
          <w:rFonts w:hint="eastAsia" w:ascii="宋体" w:hAnsi="宋体" w:cs="宋体"/>
          <w:kern w:val="0"/>
          <w:sz w:val="24"/>
          <w:szCs w:val="24"/>
        </w:rPr>
      </w:pPr>
      <w:r>
        <w:rPr>
          <w:rFonts w:hint="eastAsia"/>
        </w:rPr>
        <w:t>点击【确定】，则修改设备IP成功。</w:t>
      </w:r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选择好通讯方式后点击</w:t>
      </w:r>
      <w:r>
        <w:rPr>
          <w:rFonts w:hint="eastAsia"/>
        </w:rPr>
        <w:t>【开始搜索】，</w:t>
      </w:r>
      <w:r>
        <w:rPr>
          <w:rFonts w:hint="eastAsia" w:ascii="宋体" w:hAnsi="宋体"/>
          <w:color w:val="000000"/>
          <w:szCs w:val="21"/>
        </w:rPr>
        <w:t>点击需要安装的设备，然后点击【安装设备】，弹出如图</w:t>
      </w:r>
      <w:r>
        <w:rPr>
          <w:rFonts w:hint="eastAsia" w:ascii="宋体" w:hAnsi="宋体"/>
          <w:color w:val="000000"/>
          <w:szCs w:val="21"/>
          <w:lang w:val="en-US" w:eastAsia="zh-CN"/>
        </w:rPr>
        <w:t>1</w:t>
      </w:r>
      <w:r>
        <w:rPr>
          <w:rFonts w:hint="eastAsia" w:ascii="宋体" w:hAnsi="宋体"/>
          <w:color w:val="000000"/>
          <w:szCs w:val="21"/>
        </w:rPr>
        <w:t>-1-7电梯控制器信息图：</w:t>
      </w:r>
    </w:p>
    <w:p>
      <w:pPr>
        <w:jc w:val="center"/>
      </w:pPr>
      <w:r>
        <w:drawing>
          <wp:inline distT="0" distB="0" distL="114300" distR="114300">
            <wp:extent cx="4963795" cy="4180840"/>
            <wp:effectExtent l="0" t="0" r="8255" b="10160"/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63795" cy="4180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-1-7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在“控制器名称”输入框输入电梯名称，选择电梯模式，设置设备参数，设置电梯输出时间等，</w:t>
      </w:r>
      <w:r>
        <w:rPr>
          <w:rFonts w:hint="eastAsia" w:ascii="宋体" w:hAnsi="宋体"/>
          <w:color w:val="000000"/>
          <w:szCs w:val="21"/>
        </w:rPr>
        <w:t>若要更改楼层名称或者需要增加楼层扩展板，可在</w:t>
      </w:r>
      <w:r>
        <w:rPr>
          <w:rFonts w:hint="eastAsia" w:ascii="宋体" w:hAnsi="宋体"/>
          <w:color w:val="000000"/>
          <w:szCs w:val="21"/>
          <w:lang w:val="en-US" w:eastAsia="zh-CN"/>
        </w:rPr>
        <w:t>这个界面</w:t>
      </w:r>
      <w:r>
        <w:rPr>
          <w:rFonts w:hint="eastAsia" w:ascii="宋体" w:hAnsi="宋体"/>
          <w:color w:val="000000"/>
          <w:szCs w:val="21"/>
        </w:rPr>
        <w:t>“扩展板</w:t>
      </w:r>
      <w:r>
        <w:rPr>
          <w:rFonts w:hint="eastAsia"/>
        </w:rPr>
        <w:t>”</w:t>
      </w:r>
      <w:r>
        <w:rPr>
          <w:rFonts w:hint="eastAsia" w:ascii="宋体" w:hAnsi="宋体"/>
          <w:color w:val="000000"/>
          <w:szCs w:val="21"/>
        </w:rPr>
        <w:t>上打钩，最后点击【安装】，安装完毕之后，会弹出提示“</w:t>
      </w:r>
      <w:r>
        <w:rPr>
          <w:rFonts w:hint="eastAsia" w:ascii="宋体" w:hAnsi="宋体"/>
          <w:color w:val="000000"/>
          <w:szCs w:val="21"/>
          <w:lang w:val="en-US" w:eastAsia="zh-CN"/>
        </w:rPr>
        <w:t>安装完毕</w:t>
      </w:r>
      <w:r>
        <w:rPr>
          <w:rFonts w:hint="eastAsia"/>
        </w:rPr>
        <w:t>”</w:t>
      </w:r>
      <w:r>
        <w:rPr>
          <w:rFonts w:hint="eastAsia"/>
          <w:lang w:val="en-US" w:eastAsia="zh-CN"/>
        </w:rPr>
        <w:t>的</w:t>
      </w:r>
      <w:r>
        <w:rPr>
          <w:rFonts w:hint="eastAsia" w:ascii="宋体" w:hAnsi="宋体"/>
          <w:color w:val="000000"/>
          <w:szCs w:val="21"/>
        </w:rPr>
        <w:t>窗口</w:t>
      </w:r>
      <w:r>
        <w:rPr>
          <w:rFonts w:hint="eastAsia"/>
        </w:rPr>
        <w:t>，点击【确定】，再点击【退出】，回到电梯门禁管理界面。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17" w:name="_Toc29600"/>
      <w:bookmarkStart w:id="18" w:name="_Toc19073"/>
      <w:r>
        <w:rPr>
          <w:rFonts w:hint="eastAsia" w:ascii="宋体" w:hAnsi="宋体" w:eastAsia="宋体" w:cs="宋体"/>
          <w:lang w:val="en-US" w:eastAsia="zh-CN"/>
        </w:rPr>
        <w:t>1.1.2电梯控制器参数设置</w:t>
      </w:r>
      <w:bookmarkEnd w:id="17"/>
      <w:bookmarkEnd w:id="18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在电梯控制管理界面中，选择已经安装的电梯控制器，点击【</w:t>
      </w:r>
      <w:r>
        <w:rPr>
          <w:rFonts w:hint="eastAsia"/>
          <w:lang w:val="en-US" w:eastAsia="zh-CN"/>
        </w:rPr>
        <w:t>属性</w:t>
      </w:r>
      <w:r>
        <w:rPr>
          <w:rFonts w:hint="eastAsia"/>
        </w:rPr>
        <w:t>】，弹出如图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-1-8所示窗口：</w:t>
      </w:r>
    </w:p>
    <w:p>
      <w:pPr>
        <w:jc w:val="center"/>
      </w:pPr>
      <w:r>
        <w:drawing>
          <wp:inline distT="0" distB="0" distL="114300" distR="114300">
            <wp:extent cx="5272405" cy="4764405"/>
            <wp:effectExtent l="0" t="0" r="4445" b="17145"/>
            <wp:docPr id="72" name="图片 72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 descr="图片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764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-1-8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19" w:name="_Toc6447"/>
      <w:r>
        <w:rPr>
          <w:rFonts w:hint="eastAsia" w:ascii="宋体" w:hAnsi="宋体" w:eastAsia="宋体" w:cs="宋体"/>
          <w:lang w:val="en-US" w:eastAsia="zh-CN"/>
        </w:rPr>
        <w:t>1.1.2.1电梯基本信息设置</w:t>
      </w:r>
      <w:bookmarkEnd w:id="19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在此界面中，点击“电梯基本信息”，可修改控制器名称，调整时钟并修正参数，选择事件记录存储方式，如图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-1-9所示：</w:t>
      </w:r>
    </w:p>
    <w:p>
      <w:pPr>
        <w:jc w:val="center"/>
      </w:pPr>
      <w:r>
        <w:drawing>
          <wp:inline distT="0" distB="0" distL="114300" distR="114300">
            <wp:extent cx="5272405" cy="4764405"/>
            <wp:effectExtent l="0" t="0" r="4445" b="17145"/>
            <wp:docPr id="73" name="图片 7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 descr="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764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-1-9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设置好相关参数之后，点击【保存】，则</w:t>
      </w:r>
      <w:r>
        <w:rPr>
          <w:rFonts w:hint="eastAsia" w:ascii="宋体" w:hAnsi="宋体"/>
          <w:color w:val="000000"/>
          <w:szCs w:val="21"/>
        </w:rPr>
        <w:t>会弹出提示“</w:t>
      </w:r>
      <w:r>
        <w:rPr>
          <w:rFonts w:hint="eastAsia" w:ascii="宋体" w:hAnsi="宋体"/>
          <w:color w:val="000000"/>
          <w:szCs w:val="21"/>
          <w:lang w:val="en-US" w:eastAsia="zh-CN"/>
        </w:rPr>
        <w:t>保存完毕</w:t>
      </w:r>
      <w:r>
        <w:rPr>
          <w:rFonts w:hint="eastAsia"/>
        </w:rPr>
        <w:t>”</w:t>
      </w:r>
      <w:r>
        <w:rPr>
          <w:rFonts w:hint="eastAsia"/>
          <w:lang w:val="en-US" w:eastAsia="zh-CN"/>
        </w:rPr>
        <w:t>的</w:t>
      </w:r>
      <w:r>
        <w:rPr>
          <w:rFonts w:hint="eastAsia" w:ascii="宋体" w:hAnsi="宋体"/>
          <w:color w:val="000000"/>
          <w:szCs w:val="21"/>
        </w:rPr>
        <w:t>窗口</w:t>
      </w:r>
      <w:r>
        <w:rPr>
          <w:rFonts w:hint="eastAsia"/>
        </w:rPr>
        <w:t>，点击【确定】，则保存成功。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20" w:name="_Toc10534"/>
      <w:r>
        <w:rPr>
          <w:rFonts w:hint="eastAsia" w:ascii="宋体" w:hAnsi="宋体" w:eastAsia="宋体" w:cs="宋体"/>
          <w:lang w:val="en-US" w:eastAsia="zh-CN"/>
        </w:rPr>
        <w:t>1.1.2.2连接参数设置</w:t>
      </w:r>
      <w:bookmarkEnd w:id="20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点击“连接通讯设置”，可对电梯控制器进行修改IP，设置通讯密码等操作，如图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-1-10所示：</w:t>
      </w:r>
    </w:p>
    <w:p>
      <w:pPr>
        <w:jc w:val="center"/>
      </w:pPr>
      <w:r>
        <w:drawing>
          <wp:inline distT="0" distB="0" distL="114300" distR="114300">
            <wp:extent cx="5253990" cy="4761865"/>
            <wp:effectExtent l="0" t="0" r="3810" b="635"/>
            <wp:docPr id="2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476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-1-10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可设置通讯密码，保证通讯的安全。点击【解锁参数】，然后再点击【设置设备TCP/IP参数】，弹出如图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-1-11所示界面：</w:t>
      </w:r>
    </w:p>
    <w:p>
      <w:pPr>
        <w:jc w:val="center"/>
      </w:pPr>
      <w:r>
        <w:drawing>
          <wp:inline distT="0" distB="0" distL="114300" distR="114300">
            <wp:extent cx="2894965" cy="2181225"/>
            <wp:effectExtent l="0" t="0" r="635" b="9525"/>
            <wp:docPr id="2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9496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进行修改TCP连接参数，双击可修改IP地址，然后点击【保存】，弹出一个提示窗口，如图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-1-12所示：</w:t>
      </w:r>
    </w:p>
    <w:p>
      <w:pPr>
        <w:jc w:val="center"/>
      </w:pPr>
      <w:r>
        <w:drawing>
          <wp:inline distT="0" distB="0" distL="114300" distR="114300">
            <wp:extent cx="2486025" cy="1714500"/>
            <wp:effectExtent l="0" t="0" r="9525" b="0"/>
            <wp:docPr id="14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-1-12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点击【确定】，则设置TCP参数成功。修改IP地址之后，点击【测试连接】，则弹出如图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-1-13所示界面：</w:t>
      </w:r>
    </w:p>
    <w:p>
      <w:pPr>
        <w:jc w:val="center"/>
      </w:pPr>
      <w:r>
        <w:drawing>
          <wp:inline distT="0" distB="0" distL="114300" distR="114300">
            <wp:extent cx="2076450" cy="1762125"/>
            <wp:effectExtent l="0" t="0" r="0" b="9525"/>
            <wp:docPr id="42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-1-13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点击【确定】，然后点击【保存】。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21" w:name="_Toc28782"/>
      <w:r>
        <w:rPr>
          <w:rFonts w:hint="eastAsia" w:ascii="宋体" w:hAnsi="宋体" w:eastAsia="宋体" w:cs="宋体"/>
          <w:lang w:val="en-US" w:eastAsia="zh-CN"/>
        </w:rPr>
        <w:t>1.1.2.3高级参数设置</w:t>
      </w:r>
      <w:bookmarkEnd w:id="21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点击“高级参数设置”，则可设置读卡器类型、读卡器线路异常检测、读卡认证方式等，如图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-1-14所示：</w:t>
      </w:r>
    </w:p>
    <w:p>
      <w:pPr>
        <w:jc w:val="center"/>
      </w:pPr>
      <w:r>
        <w:drawing>
          <wp:inline distT="0" distB="0" distL="114300" distR="114300">
            <wp:extent cx="5261610" cy="4716780"/>
            <wp:effectExtent l="0" t="0" r="15240" b="7620"/>
            <wp:docPr id="1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471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-1-14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在此界面中，选择读卡器类型|（</w:t>
      </w:r>
      <w:r>
        <w:rPr>
          <w:rFonts w:hint="eastAsia"/>
          <w:color w:val="FF0000"/>
        </w:rPr>
        <w:t>默认为3字节</w:t>
      </w:r>
      <w:r>
        <w:rPr>
          <w:rFonts w:hint="eastAsia"/>
        </w:rPr>
        <w:t>）、读卡器线路异常检测方式、是否开启键盘管理功能、读卡间隔功能、管理卡功能、设置读卡认证方式等，设置完相关的参数之后，点击【保存】。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22" w:name="_Toc13182"/>
      <w:r>
        <w:rPr>
          <w:rFonts w:hint="eastAsia" w:ascii="宋体" w:hAnsi="宋体" w:eastAsia="宋体" w:cs="宋体"/>
          <w:lang w:val="en-US" w:eastAsia="zh-CN"/>
        </w:rPr>
        <w:t>1.1.2.4报警参数设置</w:t>
      </w:r>
      <w:bookmarkEnd w:id="22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点击“报警参数”，可设置是否开启消防报警功能、胁迫报警功能、未注册卡功能等，如图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-1-15所示：</w:t>
      </w:r>
    </w:p>
    <w:p>
      <w:pPr>
        <w:jc w:val="center"/>
      </w:pPr>
      <w:r>
        <w:drawing>
          <wp:inline distT="0" distB="0" distL="114300" distR="114300">
            <wp:extent cx="5292725" cy="5030470"/>
            <wp:effectExtent l="0" t="0" r="3175" b="17780"/>
            <wp:docPr id="2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92725" cy="503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-1-15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设置完相关的报警功能之后，点击【保存】。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23" w:name="_Toc25666"/>
      <w:r>
        <w:rPr>
          <w:rFonts w:hint="eastAsia" w:ascii="宋体" w:hAnsi="宋体" w:eastAsia="宋体" w:cs="宋体"/>
          <w:lang w:val="en-US" w:eastAsia="zh-CN"/>
        </w:rPr>
        <w:t>1.1.2.5接线演示</w:t>
      </w:r>
      <w:bookmarkEnd w:id="23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点击“接线演示”，可对此电梯控制器查看此设备的连接图，如图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-1-16所示：</w:t>
      </w:r>
    </w:p>
    <w:p>
      <w:pPr>
        <w:spacing w:line="300" w:lineRule="auto"/>
        <w:ind w:firstLine="420" w:firstLineChars="200"/>
        <w:rPr>
          <w:rFonts w:hint="eastAsia"/>
        </w:rPr>
      </w:pPr>
    </w:p>
    <w:p>
      <w:pPr>
        <w:jc w:val="center"/>
      </w:pPr>
      <w:r>
        <w:drawing>
          <wp:inline distT="0" distB="0" distL="114300" distR="114300">
            <wp:extent cx="5268595" cy="4863465"/>
            <wp:effectExtent l="0" t="0" r="8255" b="1333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86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-1-16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选中图片，双击可查看大图，查看完之后，可点击【保存】。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24" w:name="_Toc20334"/>
      <w:bookmarkStart w:id="25" w:name="_Toc22028"/>
      <w:r>
        <w:rPr>
          <w:rFonts w:hint="eastAsia" w:ascii="宋体" w:hAnsi="宋体" w:eastAsia="宋体" w:cs="宋体"/>
          <w:lang w:val="en-US" w:eastAsia="zh-CN"/>
        </w:rPr>
        <w:t>1.1.3电梯详细信息</w:t>
      </w:r>
      <w:bookmarkEnd w:id="24"/>
      <w:bookmarkEnd w:id="25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点击“电梯详细信息”，可对楼层信息、驱动输出时长、开关信号参数、楼层工作方式、手动控制功能、定时锁定功能等进行相关设置，如图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-1-17所示：</w:t>
      </w:r>
    </w:p>
    <w:p>
      <w:pPr>
        <w:jc w:val="center"/>
      </w:pPr>
      <w:r>
        <w:drawing>
          <wp:inline distT="0" distB="0" distL="114300" distR="114300">
            <wp:extent cx="5212715" cy="3447415"/>
            <wp:effectExtent l="0" t="0" r="6985" b="635"/>
            <wp:docPr id="16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12715" cy="344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-1-17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26" w:name="_Toc24223"/>
      <w:r>
        <w:rPr>
          <w:rFonts w:hint="eastAsia" w:ascii="宋体" w:hAnsi="宋体" w:eastAsia="宋体" w:cs="宋体"/>
          <w:lang w:val="en-US" w:eastAsia="zh-CN"/>
        </w:rPr>
        <w:t>1.1.3.1楼层信息设置</w:t>
      </w:r>
      <w:bookmarkEnd w:id="26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点击“楼层信息”，可对电梯楼层进行设置，如图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-1-18所示：</w:t>
      </w:r>
    </w:p>
    <w:p>
      <w:pPr>
        <w:jc w:val="center"/>
      </w:pPr>
      <w:r>
        <w:drawing>
          <wp:inline distT="0" distB="0" distL="114300" distR="114300">
            <wp:extent cx="5257165" cy="3848100"/>
            <wp:effectExtent l="0" t="0" r="635" b="0"/>
            <wp:docPr id="39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-1-18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在此界面中，可设置楼层的起始号、修改楼层名称、若楼层比较多，可开启楼层扩展板，设置完相关参数之后，点击【保存】。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27" w:name="_Toc11393"/>
      <w:r>
        <w:rPr>
          <w:rFonts w:hint="eastAsia" w:ascii="宋体" w:hAnsi="宋体" w:eastAsia="宋体" w:cs="宋体"/>
          <w:lang w:val="en-US" w:eastAsia="zh-CN"/>
        </w:rPr>
        <w:t>1.1.3.2驱动输出时长</w:t>
      </w:r>
      <w:bookmarkEnd w:id="27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点击“驱动输出时长”，可选中需要设置的楼层进行设置驱动输出设置，如图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-1-19所示：</w:t>
      </w:r>
    </w:p>
    <w:p>
      <w:pPr>
        <w:jc w:val="center"/>
      </w:pPr>
      <w:r>
        <w:drawing>
          <wp:inline distT="0" distB="0" distL="114300" distR="114300">
            <wp:extent cx="5289550" cy="4377055"/>
            <wp:effectExtent l="0" t="0" r="6350" b="4445"/>
            <wp:docPr id="41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89550" cy="437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-1-19</w:t>
      </w:r>
    </w:p>
    <w:p>
      <w:pPr>
        <w:spacing w:line="300" w:lineRule="auto"/>
        <w:ind w:firstLine="420" w:firstLineChars="200"/>
        <w:rPr>
          <w:rFonts w:hint="eastAsia"/>
        </w:rPr>
      </w:pP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设置完驱动输出时长之后，点击【保存】。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28" w:name="_Toc18361"/>
      <w:r>
        <w:rPr>
          <w:rFonts w:hint="eastAsia" w:ascii="宋体" w:hAnsi="宋体" w:eastAsia="宋体" w:cs="宋体"/>
          <w:lang w:val="en-US" w:eastAsia="zh-CN"/>
        </w:rPr>
        <w:t>1.1.3.3开关信号参数</w:t>
      </w:r>
      <w:bookmarkEnd w:id="28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点击“开关信号参数”，可对开关信号进行设置，如图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-1-20所示：</w:t>
      </w:r>
    </w:p>
    <w:p>
      <w:pPr>
        <w:jc w:val="center"/>
      </w:pPr>
      <w:r>
        <w:drawing>
          <wp:inline distT="0" distB="0" distL="114300" distR="114300">
            <wp:extent cx="5265420" cy="3926205"/>
            <wp:effectExtent l="0" t="0" r="11430" b="17145"/>
            <wp:docPr id="35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92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-1-20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可根据实际需要，选择楼层，设置相关的开关信号，然后点击【保存】。</w:t>
      </w:r>
    </w:p>
    <w:p>
      <w:pPr>
        <w:spacing w:line="300" w:lineRule="auto"/>
        <w:ind w:firstLine="422" w:firstLineChars="200"/>
        <w:rPr>
          <w:rFonts w:hint="eastAsia"/>
        </w:rPr>
      </w:pPr>
      <w:r>
        <w:rPr>
          <w:rFonts w:hint="eastAsia"/>
          <w:b/>
          <w:bCs/>
        </w:rPr>
        <w:t>开关信号类型有三种</w:t>
      </w:r>
      <w:r>
        <w:rPr>
          <w:rFonts w:hint="eastAsia"/>
        </w:rPr>
        <w:t>：常开信号（COM常与NO导通）、常闭信号（COM常与NC导通）、读卡切换（双稳态）。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29" w:name="_Toc29799"/>
      <w:r>
        <w:rPr>
          <w:rFonts w:hint="eastAsia" w:ascii="宋体" w:hAnsi="宋体" w:eastAsia="宋体" w:cs="宋体"/>
          <w:lang w:val="en-US" w:eastAsia="zh-CN"/>
        </w:rPr>
        <w:t>1.1.3.4楼层工作方式</w:t>
      </w:r>
      <w:bookmarkEnd w:id="29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点击“楼层工作方式”，可设置楼层工作方式，如图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-1-21所示：</w:t>
      </w:r>
    </w:p>
    <w:p>
      <w:pPr>
        <w:jc w:val="center"/>
      </w:pPr>
      <w:r>
        <w:drawing>
          <wp:inline distT="0" distB="0" distL="114300" distR="114300">
            <wp:extent cx="5250180" cy="4133215"/>
            <wp:effectExtent l="0" t="0" r="7620" b="635"/>
            <wp:docPr id="36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413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此楼层工作方式默认是禁用的，若有需要也可开启此功能来进行设置，设置完之后，点击【保存】。</w:t>
      </w:r>
    </w:p>
    <w:p>
      <w:pPr>
        <w:spacing w:line="300" w:lineRule="auto"/>
        <w:ind w:firstLine="422" w:firstLineChars="200"/>
        <w:rPr>
          <w:rFonts w:hint="eastAsia"/>
        </w:rPr>
      </w:pPr>
      <w:r>
        <w:rPr>
          <w:rFonts w:hint="eastAsia"/>
          <w:b/>
          <w:bCs/>
        </w:rPr>
        <w:t>楼层的工作方式有两种</w:t>
      </w:r>
      <w:r>
        <w:rPr>
          <w:rFonts w:hint="eastAsia"/>
        </w:rPr>
        <w:t>：常开模式、首卡模式。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30" w:name="_Toc3216"/>
      <w:r>
        <w:rPr>
          <w:rFonts w:hint="eastAsia" w:ascii="宋体" w:hAnsi="宋体" w:eastAsia="宋体" w:cs="宋体"/>
          <w:lang w:val="en-US" w:eastAsia="zh-CN"/>
        </w:rPr>
        <w:t>1.1.3.5手动控制功能</w:t>
      </w:r>
      <w:bookmarkEnd w:id="30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点击“手动控制功能”，可设置楼层的开放时间，如图6-1-22所示：</w:t>
      </w:r>
    </w:p>
    <w:p>
      <w:pPr>
        <w:jc w:val="center"/>
      </w:pPr>
      <w:r>
        <w:drawing>
          <wp:inline distT="0" distB="0" distL="114300" distR="114300">
            <wp:extent cx="5180330" cy="3560445"/>
            <wp:effectExtent l="0" t="0" r="1270" b="1905"/>
            <wp:docPr id="17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180330" cy="356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-1-22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手动控制功能默认是禁用的，若有需要也可进行开启，选中需要设置的楼层，设置限制时间段，设置完之后，点击【保存】。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31" w:name="_Toc24046"/>
      <w:r>
        <w:rPr>
          <w:rFonts w:hint="eastAsia" w:ascii="宋体" w:hAnsi="宋体" w:eastAsia="宋体" w:cs="宋体"/>
          <w:lang w:val="en-US" w:eastAsia="zh-CN"/>
        </w:rPr>
        <w:t>1.1.3.6定时锁定功能</w:t>
      </w:r>
      <w:bookmarkEnd w:id="31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点击“定时锁定功能”，可对选择的楼层进行定时锁定，如图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-1-23所示：</w:t>
      </w:r>
    </w:p>
    <w:p>
      <w:pPr>
        <w:jc w:val="center"/>
      </w:pPr>
      <w:r>
        <w:drawing>
          <wp:inline distT="0" distB="0" distL="114300" distR="114300">
            <wp:extent cx="5304155" cy="3556635"/>
            <wp:effectExtent l="0" t="0" r="10795" b="5715"/>
            <wp:docPr id="18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304155" cy="355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-1-23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当时锁定功能默认是禁用的，也可根据需要，开启此功能，选择楼层，设置定时锁定时段，然后点击【保存】。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32" w:name="_Toc24968"/>
      <w:bookmarkStart w:id="33" w:name="_Toc32504"/>
      <w:r>
        <w:rPr>
          <w:rFonts w:hint="eastAsia" w:ascii="宋体" w:hAnsi="宋体" w:eastAsia="宋体" w:cs="宋体"/>
          <w:lang w:val="en-US" w:eastAsia="zh-CN"/>
        </w:rPr>
        <w:t>1.1.4电梯门禁开锁/关锁</w:t>
      </w:r>
      <w:bookmarkEnd w:id="32"/>
      <w:bookmarkEnd w:id="33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可对电梯门禁进行开锁和关锁等操作，如图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-1-24所示：</w:t>
      </w:r>
    </w:p>
    <w:p>
      <w:pPr>
        <w:jc w:val="center"/>
      </w:pPr>
      <w:r>
        <w:drawing>
          <wp:inline distT="0" distB="0" distL="114300" distR="114300">
            <wp:extent cx="5222875" cy="3633470"/>
            <wp:effectExtent l="0" t="0" r="15875" b="5080"/>
            <wp:docPr id="19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22875" cy="363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-1-24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34" w:name="_Toc29785"/>
      <w:r>
        <w:rPr>
          <w:rFonts w:hint="eastAsia" w:ascii="宋体" w:hAnsi="宋体" w:eastAsia="宋体" w:cs="宋体"/>
          <w:lang w:val="en-US" w:eastAsia="zh-CN"/>
        </w:rPr>
        <w:t>1.1.4.1电梯门禁开锁</w:t>
      </w:r>
      <w:bookmarkEnd w:id="34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选中需要进行开锁的电梯控制器和楼层，然后点击【</w:t>
      </w:r>
      <w:r>
        <w:rPr>
          <w:rFonts w:hint="eastAsia"/>
          <w:lang w:val="en-US" w:eastAsia="zh-CN"/>
        </w:rPr>
        <w:t>开锁</w:t>
      </w:r>
      <w:r>
        <w:rPr>
          <w:rFonts w:hint="eastAsia"/>
        </w:rPr>
        <w:t>】，如图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-1-25所示：</w:t>
      </w:r>
    </w:p>
    <w:p>
      <w:pPr>
        <w:jc w:val="center"/>
      </w:pPr>
      <w:r>
        <w:drawing>
          <wp:inline distT="0" distB="0" distL="114300" distR="114300">
            <wp:extent cx="5243830" cy="4271010"/>
            <wp:effectExtent l="0" t="0" r="13970" b="15240"/>
            <wp:docPr id="46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3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43830" cy="427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-1-25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</w:t>
      </w:r>
      <w:r>
        <w:rPr>
          <w:rFonts w:hint="eastAsia"/>
          <w:lang w:val="en-US" w:eastAsia="zh-CN"/>
        </w:rPr>
        <w:t>开锁</w:t>
      </w:r>
      <w:r>
        <w:rPr>
          <w:rFonts w:hint="eastAsia"/>
        </w:rPr>
        <w:t>】，之后，会弹出一个验证窗口，如图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-1-26所示：</w:t>
      </w:r>
    </w:p>
    <w:p>
      <w:pPr>
        <w:jc w:val="center"/>
      </w:pPr>
      <w:r>
        <w:drawing>
          <wp:inline distT="0" distB="0" distL="114300" distR="114300">
            <wp:extent cx="2828290" cy="1466850"/>
            <wp:effectExtent l="0" t="0" r="10160" b="0"/>
            <wp:docPr id="47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3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82829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-1-26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在验证密码窗口中，输入密码，然后点击【验证】，则可看到相应的门打开，开锁成功。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35" w:name="_Toc743"/>
      <w:r>
        <w:rPr>
          <w:rFonts w:hint="eastAsia" w:ascii="宋体" w:hAnsi="宋体" w:eastAsia="宋体" w:cs="宋体"/>
          <w:lang w:val="en-US" w:eastAsia="zh-CN"/>
        </w:rPr>
        <w:t>1.1.4.2电梯门禁关锁</w:t>
      </w:r>
      <w:bookmarkEnd w:id="35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选中需要进行关锁的设备和楼层，然后点击【</w:t>
      </w:r>
      <w:r>
        <w:rPr>
          <w:rFonts w:hint="eastAsia"/>
          <w:lang w:val="en-US" w:eastAsia="zh-CN"/>
        </w:rPr>
        <w:t>关锁</w:t>
      </w:r>
      <w:r>
        <w:rPr>
          <w:rFonts w:hint="eastAsia"/>
        </w:rPr>
        <w:t>】，如图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-1-27所示：</w:t>
      </w:r>
    </w:p>
    <w:p>
      <w:pPr>
        <w:jc w:val="center"/>
      </w:pPr>
      <w:r>
        <w:drawing>
          <wp:inline distT="0" distB="0" distL="114300" distR="114300">
            <wp:extent cx="5241290" cy="4209415"/>
            <wp:effectExtent l="0" t="0" r="16510" b="635"/>
            <wp:docPr id="49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3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41290" cy="420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-1-27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</w:t>
      </w:r>
      <w:r>
        <w:rPr>
          <w:rFonts w:hint="eastAsia"/>
          <w:lang w:val="en-US" w:eastAsia="zh-CN"/>
        </w:rPr>
        <w:t>关锁</w:t>
      </w:r>
      <w:r>
        <w:rPr>
          <w:rFonts w:hint="eastAsia"/>
        </w:rPr>
        <w:t>】之后，会弹出一个验证窗口，如图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-1-28所示：</w:t>
      </w:r>
    </w:p>
    <w:p>
      <w:pPr>
        <w:jc w:val="center"/>
      </w:pPr>
      <w:r>
        <w:drawing>
          <wp:inline distT="0" distB="0" distL="114300" distR="114300">
            <wp:extent cx="2828290" cy="1466850"/>
            <wp:effectExtent l="0" t="0" r="10160" b="0"/>
            <wp:docPr id="7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82829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-1-28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在此界面中，输入密码，然后点击【验证】，则可看到相关的门被锁上，则关锁成功。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由于操作【</w:t>
      </w:r>
      <w:r>
        <w:rPr>
          <w:rFonts w:hint="eastAsia"/>
          <w:lang w:val="en-US" w:eastAsia="zh-CN"/>
        </w:rPr>
        <w:t>常开</w:t>
      </w:r>
      <w:r>
        <w:rPr>
          <w:rFonts w:hint="eastAsia"/>
        </w:rPr>
        <w:t>】、【</w:t>
      </w:r>
      <w:r>
        <w:rPr>
          <w:rFonts w:hint="eastAsia"/>
          <w:lang w:val="en-US" w:eastAsia="zh-CN"/>
        </w:rPr>
        <w:t>锁定</w:t>
      </w:r>
      <w:r>
        <w:rPr>
          <w:rFonts w:hint="eastAsia"/>
        </w:rPr>
        <w:t>】、【</w:t>
      </w:r>
      <w:r>
        <w:rPr>
          <w:rFonts w:hint="eastAsia"/>
          <w:lang w:val="en-US" w:eastAsia="zh-CN"/>
        </w:rPr>
        <w:t>解除锁定</w:t>
      </w:r>
      <w:r>
        <w:rPr>
          <w:rFonts w:hint="eastAsia"/>
        </w:rPr>
        <w:t>】跟以上操作基本一样，所以可以参考以上操作来对电梯控制器进行相关的操作。</w:t>
      </w:r>
    </w:p>
    <w:p>
      <w:pPr>
        <w:spacing w:line="300" w:lineRule="auto"/>
        <w:ind w:firstLine="420" w:firstLineChars="200"/>
        <w:rPr>
          <w:rFonts w:hint="eastAsia"/>
        </w:rPr>
      </w:pPr>
    </w:p>
    <w:p>
      <w:pPr>
        <w:spacing w:line="300" w:lineRule="auto"/>
        <w:ind w:firstLine="420" w:firstLineChars="200"/>
        <w:rPr>
          <w:rFonts w:hint="eastAsia"/>
        </w:rPr>
      </w:pPr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</w:p>
    <w:p>
      <w:pPr>
        <w:spacing w:line="300" w:lineRule="auto"/>
        <w:ind w:firstLine="420" w:firstLineChars="200"/>
        <w:jc w:val="center"/>
        <w:rPr>
          <w:rFonts w:hint="eastAsia" w:ascii="宋体" w:hAnsi="宋体"/>
          <w:color w:val="000000"/>
          <w:szCs w:val="21"/>
        </w:rPr>
      </w:pP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36" w:name="_Toc438901023"/>
      <w:bookmarkStart w:id="37" w:name="_Toc15941"/>
      <w:bookmarkStart w:id="38" w:name="_Toc444887020"/>
      <w:bookmarkStart w:id="39" w:name="_Toc444887826"/>
      <w:bookmarkStart w:id="40" w:name="_Toc444888506"/>
      <w:bookmarkStart w:id="41" w:name="_Toc11275"/>
      <w:bookmarkStart w:id="42" w:name="_Toc25247"/>
      <w:r>
        <w:rPr>
          <w:rFonts w:hint="eastAsia" w:ascii="宋体" w:hAnsi="宋体" w:eastAsia="宋体" w:cs="宋体"/>
          <w:lang w:val="en-US" w:eastAsia="zh-CN"/>
        </w:rPr>
        <w:t>1.2电梯时段管理</w:t>
      </w:r>
      <w:bookmarkEnd w:id="36"/>
      <w:bookmarkEnd w:id="37"/>
      <w:bookmarkEnd w:id="38"/>
      <w:bookmarkEnd w:id="39"/>
      <w:bookmarkEnd w:id="40"/>
      <w:bookmarkEnd w:id="41"/>
      <w:bookmarkEnd w:id="42"/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在系统主界面中，点击【电梯门禁】下拉菜单的【时段管理】，如图所</w:t>
      </w:r>
      <w:r>
        <w:rPr>
          <w:rFonts w:hint="eastAsia" w:ascii="宋体" w:hAnsi="宋体"/>
          <w:color w:val="000000"/>
          <w:szCs w:val="21"/>
          <w:lang w:val="en-US" w:eastAsia="zh-CN"/>
        </w:rPr>
        <w:t>1</w:t>
      </w:r>
      <w:r>
        <w:rPr>
          <w:rFonts w:hint="eastAsia" w:ascii="宋体" w:hAnsi="宋体"/>
          <w:color w:val="000000"/>
          <w:szCs w:val="21"/>
        </w:rPr>
        <w:t>-2-1示：</w:t>
      </w:r>
    </w:p>
    <w:p>
      <w:pPr>
        <w:jc w:val="center"/>
      </w:pPr>
      <w:r>
        <w:drawing>
          <wp:inline distT="0" distB="0" distL="114300" distR="114300">
            <wp:extent cx="1466850" cy="2914015"/>
            <wp:effectExtent l="0" t="0" r="0" b="635"/>
            <wp:docPr id="11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291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-2-1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点击【时段管理】，进入如图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-2-2所示界面：</w:t>
      </w:r>
    </w:p>
    <w:p>
      <w:pPr>
        <w:jc w:val="center"/>
      </w:pPr>
      <w:r>
        <w:drawing>
          <wp:inline distT="0" distB="0" distL="114300" distR="114300">
            <wp:extent cx="5179060" cy="4587240"/>
            <wp:effectExtent l="0" t="0" r="2540" b="3810"/>
            <wp:docPr id="6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179060" cy="458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-2-2</w:t>
      </w:r>
    </w:p>
    <w:p>
      <w:pPr>
        <w:spacing w:line="300" w:lineRule="auto"/>
        <w:ind w:firstLine="422" w:firstLineChars="200"/>
        <w:jc w:val="left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b/>
          <w:bCs/>
          <w:color w:val="000000"/>
          <w:szCs w:val="21"/>
        </w:rPr>
        <w:t>默认数据</w:t>
      </w:r>
      <w:r>
        <w:rPr>
          <w:rFonts w:hint="eastAsia" w:ascii="宋体" w:hAnsi="宋体"/>
          <w:color w:val="000000"/>
          <w:szCs w:val="21"/>
        </w:rPr>
        <w:t>：01组时段，星期一至星期天，24小时有效，而02-64组时段默认无效，若要添加新的开门时段，可先点击开门时段02开始添加时间段，如下图</w:t>
      </w:r>
      <w:r>
        <w:rPr>
          <w:rFonts w:hint="eastAsia" w:ascii="宋体" w:hAnsi="宋体"/>
          <w:color w:val="000000"/>
          <w:szCs w:val="21"/>
          <w:lang w:val="en-US" w:eastAsia="zh-CN"/>
        </w:rPr>
        <w:t>1</w:t>
      </w:r>
      <w:r>
        <w:rPr>
          <w:rFonts w:hint="eastAsia" w:ascii="宋体" w:hAnsi="宋体"/>
          <w:color w:val="000000"/>
          <w:szCs w:val="21"/>
        </w:rPr>
        <w:t>-2-3所示：</w:t>
      </w:r>
    </w:p>
    <w:p>
      <w:pPr>
        <w:jc w:val="center"/>
      </w:pPr>
      <w:r>
        <w:drawing>
          <wp:inline distT="0" distB="0" distL="114300" distR="114300">
            <wp:extent cx="3745230" cy="2013585"/>
            <wp:effectExtent l="0" t="0" r="7620" b="5715"/>
            <wp:docPr id="3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745230" cy="201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-2-3</w:t>
      </w:r>
    </w:p>
    <w:p>
      <w:pPr>
        <w:spacing w:line="300" w:lineRule="auto"/>
        <w:ind w:firstLine="420" w:firstLineChars="200"/>
        <w:jc w:val="left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在开门时段名称可以更改，开门时段可以按照星期一到星期日设置8个不同时段限制。</w:t>
      </w:r>
    </w:p>
    <w:p>
      <w:pPr>
        <w:widowControl/>
        <w:spacing w:line="300" w:lineRule="auto"/>
        <w:ind w:firstLine="420" w:firstLineChars="200"/>
        <w:jc w:val="left"/>
        <w:rPr>
          <w:rFonts w:hint="eastAsia" w:ascii="宋体" w:hAnsi="宋体" w:cs="宋体"/>
          <w:color w:val="000000"/>
          <w:kern w:val="0"/>
          <w:szCs w:val="21"/>
        </w:rPr>
      </w:pPr>
      <w:r>
        <w:rPr>
          <w:rFonts w:hint="eastAsia" w:ascii="宋体" w:hAnsi="宋体"/>
          <w:color w:val="000000"/>
          <w:szCs w:val="21"/>
        </w:rPr>
        <w:t xml:space="preserve">可以将设置好的时段复制到其它星期的时间。 </w:t>
      </w:r>
    </w:p>
    <w:p>
      <w:pPr>
        <w:spacing w:line="300" w:lineRule="auto"/>
        <w:ind w:firstLine="420" w:firstLineChars="200"/>
        <w:jc w:val="left"/>
        <w:rPr>
          <w:rFonts w:hint="eastAsia" w:ascii="宋体" w:hAnsi="宋体"/>
          <w:bCs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如在【星期一】设好了时间，点击【复制单日数据</w:t>
      </w:r>
      <w:r>
        <w:rPr>
          <w:rFonts w:hint="eastAsia" w:ascii="宋体" w:hAnsi="宋体"/>
          <w:bCs/>
          <w:color w:val="000000"/>
          <w:szCs w:val="21"/>
        </w:rPr>
        <w:t>】，点击【星期二】，选择</w:t>
      </w:r>
      <w:r>
        <w:rPr>
          <w:rFonts w:hint="eastAsia" w:ascii="宋体" w:hAnsi="宋体"/>
          <w:color w:val="000000"/>
          <w:szCs w:val="21"/>
        </w:rPr>
        <w:t>【粘贴单日数据</w:t>
      </w:r>
      <w:r>
        <w:rPr>
          <w:rFonts w:hint="eastAsia" w:ascii="宋体" w:hAnsi="宋体"/>
          <w:bCs/>
          <w:color w:val="000000"/>
          <w:szCs w:val="21"/>
        </w:rPr>
        <w:t>】，星期三至星期日也是如此操作。设置完成点【保存时段数据库】或者点击【保存并上传到所有门禁控制器】，待上传完时段点【完成】退出。</w:t>
      </w:r>
    </w:p>
    <w:p>
      <w:pPr>
        <w:spacing w:line="300" w:lineRule="auto"/>
        <w:ind w:firstLine="420" w:firstLineChars="200"/>
        <w:jc w:val="left"/>
        <w:rPr>
          <w:rFonts w:hint="eastAsia" w:ascii="宋体" w:hAnsi="宋体"/>
          <w:bCs/>
          <w:color w:val="000000"/>
          <w:szCs w:val="21"/>
        </w:rPr>
      </w:pPr>
      <w:r>
        <w:rPr>
          <w:rFonts w:hint="eastAsia" w:ascii="宋体" w:hAnsi="宋体"/>
          <w:bCs/>
          <w:color w:val="000000"/>
          <w:szCs w:val="21"/>
        </w:rPr>
        <w:t>如果需要多个时段，而大部份时间是相同的，可以用复制整个时段和粘贴整个时段去操作，如时段2的时间已经设好并保存，可以点击【复制整个时段】，再点时段3，点击【粘贴整个时段】即可将时段2的开门时段时间复制到时段3，然后点击【保存并上传到所有门禁控制器】。</w:t>
      </w:r>
    </w:p>
    <w:p>
      <w:pPr>
        <w:spacing w:line="300" w:lineRule="auto"/>
        <w:ind w:firstLine="420" w:firstLineChars="200"/>
        <w:jc w:val="left"/>
        <w:rPr>
          <w:rFonts w:hint="eastAsia" w:ascii="宋体" w:hAnsi="宋体"/>
          <w:bCs/>
          <w:color w:val="000000"/>
          <w:szCs w:val="21"/>
        </w:rPr>
      </w:pPr>
      <w:r>
        <w:rPr>
          <w:rFonts w:hint="eastAsia" w:ascii="宋体" w:hAnsi="宋体"/>
          <w:bCs/>
          <w:color w:val="000000"/>
          <w:szCs w:val="21"/>
        </w:rPr>
        <w:t>如果不需要【开门时段管理】，可点击【恢复到系统默认】即可。</w:t>
      </w:r>
    </w:p>
    <w:p>
      <w:pPr>
        <w:spacing w:line="300" w:lineRule="auto"/>
        <w:ind w:firstLine="420" w:firstLineChars="200"/>
        <w:jc w:val="left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设置好时段后，若需要给用户分配时段，需要在【电梯</w:t>
      </w:r>
      <w:r>
        <w:rPr>
          <w:rFonts w:hint="eastAsia" w:ascii="宋体" w:hAnsi="宋体"/>
          <w:bCs/>
          <w:color w:val="000000"/>
          <w:szCs w:val="21"/>
        </w:rPr>
        <w:t>权限管理</w:t>
      </w:r>
      <w:r>
        <w:rPr>
          <w:rFonts w:hint="eastAsia" w:ascii="宋体" w:hAnsi="宋体"/>
          <w:color w:val="000000"/>
          <w:szCs w:val="21"/>
        </w:rPr>
        <w:t>】处将该时段分配给相应的用户，才可以控制用户在指定时段进出指定电梯。</w:t>
      </w:r>
    </w:p>
    <w:p>
      <w:pPr>
        <w:spacing w:line="300" w:lineRule="auto"/>
        <w:ind w:firstLine="420" w:firstLineChars="200"/>
        <w:jc w:val="left"/>
        <w:rPr>
          <w:rFonts w:hint="eastAsia" w:ascii="宋体" w:hAnsi="宋体"/>
          <w:color w:val="000000"/>
          <w:szCs w:val="21"/>
        </w:rPr>
      </w:pP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43" w:name="_Toc7799"/>
      <w:bookmarkStart w:id="44" w:name="_Toc438901024"/>
      <w:bookmarkStart w:id="45" w:name="_Toc23295"/>
      <w:bookmarkStart w:id="46" w:name="_Toc13337"/>
      <w:bookmarkStart w:id="47" w:name="_Toc444887021"/>
      <w:bookmarkStart w:id="48" w:name="_Toc444887827"/>
      <w:bookmarkStart w:id="49" w:name="_Toc444888507"/>
      <w:r>
        <w:rPr>
          <w:rFonts w:hint="eastAsia" w:ascii="宋体" w:hAnsi="宋体" w:eastAsia="宋体" w:cs="宋体"/>
          <w:lang w:val="en-US" w:eastAsia="zh-CN"/>
        </w:rPr>
        <w:t>1.3 电梯权限管理</w:t>
      </w:r>
      <w:bookmarkEnd w:id="43"/>
      <w:bookmarkEnd w:id="44"/>
      <w:bookmarkEnd w:id="45"/>
      <w:bookmarkEnd w:id="46"/>
      <w:bookmarkEnd w:id="47"/>
      <w:bookmarkEnd w:id="48"/>
      <w:bookmarkEnd w:id="49"/>
    </w:p>
    <w:p>
      <w:pPr>
        <w:spacing w:line="300" w:lineRule="auto"/>
        <w:ind w:firstLine="420" w:firstLineChars="200"/>
        <w:jc w:val="left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在系统主界面中，点击【电梯门禁】下拉菜单的【电梯权限管理】如图</w:t>
      </w:r>
      <w:r>
        <w:rPr>
          <w:rFonts w:hint="eastAsia" w:ascii="宋体" w:hAnsi="宋体"/>
          <w:color w:val="000000"/>
          <w:szCs w:val="21"/>
          <w:lang w:val="en-US" w:eastAsia="zh-CN"/>
        </w:rPr>
        <w:t>1</w:t>
      </w:r>
      <w:r>
        <w:rPr>
          <w:rFonts w:hint="eastAsia" w:ascii="宋体" w:hAnsi="宋体"/>
          <w:color w:val="000000"/>
          <w:szCs w:val="21"/>
        </w:rPr>
        <w:t>-3-1所示：</w:t>
      </w:r>
    </w:p>
    <w:p>
      <w:pPr>
        <w:jc w:val="center"/>
      </w:pPr>
      <w:r>
        <w:drawing>
          <wp:inline distT="0" distB="0" distL="114300" distR="114300">
            <wp:extent cx="1457325" cy="2885440"/>
            <wp:effectExtent l="0" t="0" r="9525" b="10160"/>
            <wp:docPr id="1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5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288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-3-1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点击【电梯权限管理】，进入如图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-3-2所示界面：</w:t>
      </w:r>
    </w:p>
    <w:p>
      <w:pPr>
        <w:spacing w:line="300" w:lineRule="auto"/>
        <w:ind w:firstLine="420" w:firstLineChars="200"/>
        <w:rPr>
          <w:rFonts w:hint="eastAsia"/>
        </w:rPr>
      </w:pPr>
    </w:p>
    <w:p>
      <w:pPr>
        <w:jc w:val="center"/>
      </w:pPr>
      <w:r>
        <w:drawing>
          <wp:inline distT="0" distB="0" distL="114300" distR="114300">
            <wp:extent cx="5304155" cy="3865880"/>
            <wp:effectExtent l="0" t="0" r="10795" b="1270"/>
            <wp:docPr id="8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6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304155" cy="386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-3-2</w:t>
      </w:r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设置电梯权限界面在“部门名称”，可按部门或者全部人员进行添加权限。</w:t>
      </w:r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开门时段可根据实际需求在“电梯时段管理”处设好的时段进行设置。</w:t>
      </w:r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若要给所发用户设置有效时间及次数,可根据实际需要在“有效时期”以及“刷卡次数”进行设置；</w:t>
      </w:r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若要限定用户只能到某一层，可以在楼层框里进行勾选；如：给李四的权限只能到9楼和11楼，则在可选人员处将李四点选到已选人员，同时在楼层框里勾选09楼和11楼，然后点击【允许已选人员通过已选楼层，并上传】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50" w:name="_Toc438901025"/>
      <w:bookmarkStart w:id="51" w:name="_Toc444888508"/>
      <w:bookmarkStart w:id="52" w:name="_Toc27669"/>
      <w:bookmarkStart w:id="53" w:name="_Toc444887828"/>
      <w:bookmarkStart w:id="54" w:name="_Toc15926"/>
      <w:bookmarkStart w:id="55" w:name="_Toc444887022"/>
      <w:bookmarkStart w:id="56" w:name="_Toc18130"/>
      <w:r>
        <w:rPr>
          <w:rFonts w:hint="eastAsia" w:ascii="宋体" w:hAnsi="宋体" w:eastAsia="宋体" w:cs="宋体"/>
          <w:lang w:val="en-US" w:eastAsia="zh-CN"/>
        </w:rPr>
        <w:t>1.4查看电梯权限</w:t>
      </w:r>
      <w:bookmarkEnd w:id="50"/>
      <w:bookmarkEnd w:id="51"/>
      <w:bookmarkEnd w:id="52"/>
      <w:bookmarkEnd w:id="53"/>
      <w:bookmarkEnd w:id="54"/>
      <w:bookmarkEnd w:id="55"/>
      <w:bookmarkEnd w:id="56"/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在系统主界面中，点击【电梯门禁】下拉菜单的【查看电梯权限】如图</w:t>
      </w:r>
      <w:r>
        <w:rPr>
          <w:rFonts w:hint="eastAsia" w:ascii="宋体" w:hAnsi="宋体"/>
          <w:color w:val="000000"/>
          <w:szCs w:val="21"/>
          <w:lang w:val="en-US" w:eastAsia="zh-CN"/>
        </w:rPr>
        <w:t>1</w:t>
      </w:r>
      <w:r>
        <w:rPr>
          <w:rFonts w:hint="eastAsia" w:ascii="宋体" w:hAnsi="宋体"/>
          <w:color w:val="000000"/>
          <w:szCs w:val="21"/>
        </w:rPr>
        <w:t>-4-1所示：</w:t>
      </w:r>
    </w:p>
    <w:p>
      <w:pPr>
        <w:jc w:val="center"/>
      </w:pPr>
      <w:r>
        <w:drawing>
          <wp:inline distT="0" distB="0" distL="114300" distR="114300">
            <wp:extent cx="1419225" cy="2743200"/>
            <wp:effectExtent l="0" t="0" r="9525" b="0"/>
            <wp:docPr id="9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7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-4-1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点击【查看电梯权限】，进入如图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-4-2所示界面：</w:t>
      </w:r>
    </w:p>
    <w:p>
      <w:pPr>
        <w:jc w:val="center"/>
      </w:pPr>
      <w:r>
        <w:drawing>
          <wp:inline distT="0" distB="0" distL="114300" distR="114300">
            <wp:extent cx="5090160" cy="3744595"/>
            <wp:effectExtent l="0" t="0" r="15240" b="8255"/>
            <wp:docPr id="13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8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90160" cy="374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-4-2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</w:t>
      </w:r>
      <w:r>
        <w:rPr>
          <w:rFonts w:hint="eastAsia"/>
          <w:lang w:val="en-US" w:eastAsia="zh-CN"/>
        </w:rPr>
        <w:t>更改授权</w:t>
      </w:r>
      <w:r>
        <w:rPr>
          <w:rFonts w:hint="eastAsia"/>
        </w:rPr>
        <w:t>】，可对电梯权限进行修改，（</w:t>
      </w:r>
      <w:r>
        <w:rPr>
          <w:rFonts w:hint="eastAsia"/>
          <w:color w:val="FF0000"/>
        </w:rPr>
        <w:t>注意：更改权限需要先删除原有权限，在进行重新设置权限</w:t>
      </w:r>
      <w:r>
        <w:rPr>
          <w:rFonts w:hint="eastAsia"/>
        </w:rPr>
        <w:t>）更改权限可参考电梯权限设置操做步骤。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也可进行条件查询，查询人员在电梯的权限，如图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-4-3所示：</w:t>
      </w:r>
    </w:p>
    <w:p>
      <w:pPr>
        <w:jc w:val="center"/>
      </w:pPr>
      <w:r>
        <w:drawing>
          <wp:inline distT="0" distB="0" distL="114300" distR="114300">
            <wp:extent cx="3828415" cy="3914140"/>
            <wp:effectExtent l="0" t="0" r="635" b="10160"/>
            <wp:docPr id="56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828415" cy="391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-4-3</w:t>
      </w:r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/>
        </w:rPr>
        <w:t>输入查询条件之后，点击【搜索】，则可查询到相关人员在电梯的权限。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57" w:name="_Toc444887829"/>
      <w:bookmarkStart w:id="58" w:name="_Toc444887023"/>
      <w:bookmarkStart w:id="59" w:name="_Toc438901026"/>
      <w:bookmarkStart w:id="60" w:name="_Toc444888509"/>
      <w:bookmarkStart w:id="61" w:name="_Toc20940"/>
      <w:bookmarkStart w:id="62" w:name="_Toc17707"/>
      <w:bookmarkStart w:id="63" w:name="_Toc14008"/>
      <w:r>
        <w:rPr>
          <w:rFonts w:hint="eastAsia" w:ascii="宋体" w:hAnsi="宋体" w:eastAsia="宋体" w:cs="宋体"/>
          <w:lang w:val="en-US" w:eastAsia="zh-CN"/>
        </w:rPr>
        <w:t>1.5提取电梯记录</w:t>
      </w:r>
      <w:bookmarkEnd w:id="57"/>
      <w:bookmarkEnd w:id="58"/>
      <w:bookmarkEnd w:id="59"/>
      <w:bookmarkEnd w:id="60"/>
      <w:bookmarkEnd w:id="61"/>
      <w:bookmarkEnd w:id="62"/>
      <w:bookmarkEnd w:id="63"/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在系统主界面中，点击【电梯门禁】下拉菜单的【提取电梯记录】如图</w:t>
      </w:r>
      <w:r>
        <w:rPr>
          <w:rFonts w:hint="eastAsia" w:ascii="宋体" w:hAnsi="宋体"/>
          <w:color w:val="000000"/>
          <w:szCs w:val="21"/>
          <w:lang w:val="en-US" w:eastAsia="zh-CN"/>
        </w:rPr>
        <w:t>1</w:t>
      </w:r>
      <w:r>
        <w:rPr>
          <w:rFonts w:hint="eastAsia" w:ascii="宋体" w:hAnsi="宋体"/>
          <w:color w:val="000000"/>
          <w:szCs w:val="21"/>
        </w:rPr>
        <w:t>-5-1所示：</w:t>
      </w:r>
    </w:p>
    <w:p>
      <w:pPr>
        <w:jc w:val="center"/>
      </w:pPr>
      <w:r>
        <w:drawing>
          <wp:inline distT="0" distB="0" distL="114300" distR="114300">
            <wp:extent cx="1428750" cy="2894965"/>
            <wp:effectExtent l="0" t="0" r="0" b="635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89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-5-1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点击【提取电梯记录】，弹出如图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-5-2所示界面：</w:t>
      </w:r>
    </w:p>
    <w:p>
      <w:pPr>
        <w:jc w:val="center"/>
      </w:pPr>
      <w:r>
        <w:drawing>
          <wp:inline distT="0" distB="0" distL="114300" distR="114300">
            <wp:extent cx="3942715" cy="3933190"/>
            <wp:effectExtent l="0" t="0" r="635" b="10160"/>
            <wp:docPr id="67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5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942715" cy="3933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-5-2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选择好需要提取记录的电梯控制器，勾选需要采集的记录，然后点击【采集所选设备记录】，进入如图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-5-3所示界面：</w:t>
      </w:r>
    </w:p>
    <w:p>
      <w:pPr>
        <w:jc w:val="center"/>
      </w:pPr>
      <w:r>
        <w:drawing>
          <wp:inline distT="0" distB="0" distL="114300" distR="114300">
            <wp:extent cx="5198110" cy="3322320"/>
            <wp:effectExtent l="0" t="0" r="2540" b="11430"/>
            <wp:docPr id="6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53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98110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-5-3</w:t>
      </w:r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/>
        </w:rPr>
        <w:t>采集完数据之后，点击【完成】。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64" w:name="_Toc444887024"/>
      <w:bookmarkStart w:id="65" w:name="_Toc16643"/>
      <w:bookmarkStart w:id="66" w:name="_Toc10592"/>
      <w:bookmarkStart w:id="67" w:name="_Toc444887830"/>
      <w:bookmarkStart w:id="68" w:name="_Toc444888510"/>
      <w:bookmarkStart w:id="69" w:name="_Toc438901027"/>
      <w:bookmarkStart w:id="70" w:name="_Toc4395"/>
      <w:r>
        <w:rPr>
          <w:rFonts w:hint="eastAsia" w:ascii="宋体" w:hAnsi="宋体" w:eastAsia="宋体" w:cs="宋体"/>
          <w:lang w:val="en-US" w:eastAsia="zh-CN"/>
        </w:rPr>
        <w:t>1.6 查看电梯记录</w:t>
      </w:r>
      <w:bookmarkEnd w:id="64"/>
      <w:bookmarkEnd w:id="65"/>
      <w:bookmarkEnd w:id="66"/>
      <w:bookmarkEnd w:id="67"/>
      <w:bookmarkEnd w:id="68"/>
      <w:bookmarkEnd w:id="69"/>
      <w:bookmarkEnd w:id="70"/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 xml:space="preserve">   提取电梯记录之后，就可以查看电梯记录。在系统主界面中，点击【电梯门禁】下拉菜单的【查看电梯记录】如图</w:t>
      </w:r>
      <w:r>
        <w:rPr>
          <w:rFonts w:hint="eastAsia" w:ascii="宋体" w:hAnsi="宋体"/>
          <w:color w:val="000000"/>
          <w:szCs w:val="21"/>
          <w:lang w:val="en-US" w:eastAsia="zh-CN"/>
        </w:rPr>
        <w:t>1</w:t>
      </w:r>
      <w:r>
        <w:rPr>
          <w:rFonts w:hint="eastAsia" w:ascii="宋体" w:hAnsi="宋体"/>
          <w:color w:val="000000"/>
          <w:szCs w:val="21"/>
        </w:rPr>
        <w:t>-6-1所示：</w:t>
      </w:r>
    </w:p>
    <w:p>
      <w:pPr>
        <w:jc w:val="center"/>
      </w:pPr>
      <w:r>
        <w:drawing>
          <wp:inline distT="0" distB="0" distL="114300" distR="114300">
            <wp:extent cx="1466850" cy="2894965"/>
            <wp:effectExtent l="0" t="0" r="0" b="635"/>
            <wp:docPr id="70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54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289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-6-1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点击【查看电梯记录】，进入如图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-6-2所示界面：</w:t>
      </w:r>
    </w:p>
    <w:p>
      <w:pPr>
        <w:jc w:val="center"/>
      </w:pPr>
      <w:r>
        <w:drawing>
          <wp:inline distT="0" distB="0" distL="114300" distR="114300">
            <wp:extent cx="4994275" cy="3118485"/>
            <wp:effectExtent l="0" t="0" r="15875" b="5715"/>
            <wp:docPr id="71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55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994275" cy="311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-6-2</w:t>
      </w:r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/>
        </w:rPr>
        <w:t>输入条件之后，点击【搜索】，则可查询电梯记录，查询到的记录会显示在界面中。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71" w:name="_Toc27434"/>
      <w:bookmarkStart w:id="72" w:name="_Toc438901028"/>
      <w:bookmarkStart w:id="73" w:name="_Toc22912"/>
      <w:bookmarkStart w:id="74" w:name="_Toc30362"/>
      <w:bookmarkStart w:id="75" w:name="_Toc444887831"/>
      <w:bookmarkStart w:id="76" w:name="_Toc444887025"/>
      <w:bookmarkStart w:id="77" w:name="_Toc444888511"/>
      <w:r>
        <w:rPr>
          <w:rFonts w:hint="eastAsia" w:ascii="宋体" w:hAnsi="宋体" w:eastAsia="宋体" w:cs="宋体"/>
          <w:lang w:val="en-US" w:eastAsia="zh-CN"/>
        </w:rPr>
        <w:t>1.7电梯密码</w:t>
      </w:r>
      <w:bookmarkEnd w:id="71"/>
      <w:bookmarkEnd w:id="72"/>
      <w:bookmarkEnd w:id="73"/>
      <w:bookmarkEnd w:id="74"/>
      <w:bookmarkEnd w:id="75"/>
      <w:bookmarkEnd w:id="76"/>
      <w:bookmarkEnd w:id="77"/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/>
        </w:rPr>
        <w:t>在系统主界面中，点击</w:t>
      </w:r>
      <w:r>
        <w:rPr>
          <w:rFonts w:hint="eastAsia" w:ascii="宋体" w:hAnsi="宋体"/>
          <w:color w:val="000000"/>
          <w:szCs w:val="21"/>
        </w:rPr>
        <w:t>【电梯门禁】下拉菜单的【电梯密码】如图6-7-1所示：</w:t>
      </w:r>
    </w:p>
    <w:p>
      <w:pPr>
        <w:jc w:val="center"/>
      </w:pPr>
      <w:r>
        <w:drawing>
          <wp:inline distT="0" distB="0" distL="114300" distR="114300">
            <wp:extent cx="1457325" cy="2894965"/>
            <wp:effectExtent l="0" t="0" r="9525" b="635"/>
            <wp:docPr id="52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6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289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点击【电梯密码】，进入如图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-7-2所示界面：</w:t>
      </w:r>
    </w:p>
    <w:p>
      <w:pPr>
        <w:jc w:val="center"/>
      </w:pPr>
      <w:r>
        <w:drawing>
          <wp:inline distT="0" distB="0" distL="114300" distR="114300">
            <wp:extent cx="5210810" cy="4544695"/>
            <wp:effectExtent l="0" t="0" r="8890" b="8255"/>
            <wp:docPr id="64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57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10810" cy="454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-7-2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在“开门密码”输入框输入4-8位数字，设置开门密码，点击【选择】，选择该密码适用的控制器，点击【选择】，弹出如图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-7-3所示界面：</w:t>
      </w:r>
    </w:p>
    <w:p>
      <w:pPr>
        <w:jc w:val="center"/>
      </w:pPr>
      <w:r>
        <w:drawing>
          <wp:inline distT="0" distB="0" distL="114300" distR="114300">
            <wp:extent cx="5860415" cy="1785620"/>
            <wp:effectExtent l="0" t="0" r="6985" b="5080"/>
            <wp:docPr id="59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8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860415" cy="178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-7-3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选择适合的电梯控制器，选择需要开门密码的楼层，然后点击【选择】，会在“开门密码”界面显示所选的电梯控制器，如图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-7-4所示：</w:t>
      </w:r>
    </w:p>
    <w:p>
      <w:pPr>
        <w:jc w:val="center"/>
      </w:pPr>
      <w:r>
        <w:drawing>
          <wp:inline distT="0" distB="0" distL="114300" distR="114300">
            <wp:extent cx="5543550" cy="3916680"/>
            <wp:effectExtent l="0" t="0" r="0" b="7620"/>
            <wp:docPr id="57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9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391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-7-4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然后点击【保存并上传】，则在“开门密码列表”会显示上传已设置开门密码的控制器，并且弹出一个提示窗口，如图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-7-5所示：</w:t>
      </w:r>
    </w:p>
    <w:p>
      <w:pPr>
        <w:jc w:val="center"/>
      </w:pPr>
      <w:r>
        <w:drawing>
          <wp:inline distT="0" distB="0" distL="114300" distR="114300">
            <wp:extent cx="5475605" cy="4561205"/>
            <wp:effectExtent l="0" t="0" r="10795" b="10795"/>
            <wp:docPr id="53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60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475605" cy="456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-7-5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点击【确定】则上传开门密码成功，点击【从控制器中读取开门密码】，弹出一个提示窗口，如图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-7-6所示：</w:t>
      </w:r>
    </w:p>
    <w:p>
      <w:pPr>
        <w:jc w:val="center"/>
      </w:pPr>
      <w:r>
        <w:drawing>
          <wp:inline distT="0" distB="0" distL="114300" distR="114300">
            <wp:extent cx="5296535" cy="4582795"/>
            <wp:effectExtent l="0" t="0" r="18415" b="8255"/>
            <wp:docPr id="68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96535" cy="458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-7-6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点击【确定】，则提取密码成功。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78" w:name="_Toc26089"/>
      <w:bookmarkStart w:id="79" w:name="_Toc25643"/>
      <w:bookmarkStart w:id="80" w:name="_Toc438901029"/>
      <w:bookmarkStart w:id="81" w:name="_Toc444887026"/>
      <w:bookmarkStart w:id="82" w:name="_Toc444887832"/>
      <w:bookmarkStart w:id="83" w:name="_Toc444888512"/>
      <w:bookmarkStart w:id="84" w:name="_Toc23025"/>
      <w:r>
        <w:rPr>
          <w:rFonts w:hint="eastAsia" w:ascii="宋体" w:hAnsi="宋体" w:eastAsia="宋体" w:cs="宋体"/>
          <w:lang w:val="en-US" w:eastAsia="zh-CN"/>
        </w:rPr>
        <w:t>1.8从电梯获取数据</w:t>
      </w:r>
      <w:bookmarkEnd w:id="78"/>
      <w:bookmarkEnd w:id="79"/>
      <w:bookmarkEnd w:id="80"/>
      <w:bookmarkEnd w:id="81"/>
      <w:bookmarkEnd w:id="82"/>
      <w:bookmarkEnd w:id="83"/>
      <w:bookmarkEnd w:id="84"/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在系统主界面中，点击【电梯门禁】下拉菜单的【从电梯获取数据】如图</w:t>
      </w:r>
      <w:r>
        <w:rPr>
          <w:rFonts w:hint="eastAsia" w:ascii="宋体" w:hAnsi="宋体"/>
          <w:color w:val="000000"/>
          <w:szCs w:val="21"/>
          <w:lang w:val="en-US" w:eastAsia="zh-CN"/>
        </w:rPr>
        <w:t>1</w:t>
      </w:r>
      <w:r>
        <w:rPr>
          <w:rFonts w:hint="eastAsia" w:ascii="宋体" w:hAnsi="宋体"/>
          <w:color w:val="000000"/>
          <w:szCs w:val="21"/>
        </w:rPr>
        <w:t>-8-1所示：</w:t>
      </w:r>
    </w:p>
    <w:p>
      <w:pPr>
        <w:jc w:val="center"/>
      </w:pPr>
      <w:r>
        <w:drawing>
          <wp:inline distT="0" distB="0" distL="114300" distR="114300">
            <wp:extent cx="1466850" cy="2914015"/>
            <wp:effectExtent l="0" t="0" r="0" b="635"/>
            <wp:docPr id="60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2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291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-8-1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点击【从电梯获取数据】，进入如图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-8-2所示界面：</w:t>
      </w:r>
    </w:p>
    <w:p>
      <w:pPr>
        <w:jc w:val="center"/>
      </w:pPr>
      <w:r>
        <w:drawing>
          <wp:inline distT="0" distB="0" distL="114300" distR="114300">
            <wp:extent cx="5313045" cy="4284980"/>
            <wp:effectExtent l="0" t="0" r="1905" b="1270"/>
            <wp:docPr id="54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63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313045" cy="428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-8-2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选择电梯控制器，选择获取数据类型，然后点击【开始获取数据】，如图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-8-3所示：</w:t>
      </w:r>
    </w:p>
    <w:p>
      <w:pPr>
        <w:jc w:val="center"/>
      </w:pPr>
      <w:r>
        <w:drawing>
          <wp:inline distT="0" distB="0" distL="114300" distR="114300">
            <wp:extent cx="5164455" cy="3943985"/>
            <wp:effectExtent l="0" t="0" r="17145" b="18415"/>
            <wp:docPr id="69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4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164455" cy="394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-8-3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点击弹出的提示窗口上的【确定】，则获取数据完毕，也会在此界面中显示出来。</w:t>
      </w:r>
    </w:p>
    <w:p>
      <w:pPr>
        <w:spacing w:line="300" w:lineRule="auto"/>
        <w:ind w:firstLine="420" w:firstLineChars="200"/>
        <w:jc w:val="left"/>
        <w:rPr>
          <w:rFonts w:hint="eastAsia"/>
          <w:bCs/>
        </w:rPr>
      </w:pPr>
      <w:r>
        <w:rPr>
          <w:rFonts w:hint="eastAsia"/>
          <w:bCs/>
        </w:rPr>
        <w:t>也可将获取到的数据保存至数据库中。例如：某个用户不小心把软件的数据全部删除，可以从设备中把人员卡号、开门密码、开门时段提取出来，把获取的信息重新保存至数据库。点击【保存至数据库】，弹出一个提示窗口，如图</w:t>
      </w:r>
      <w:r>
        <w:rPr>
          <w:rFonts w:hint="eastAsia"/>
          <w:bCs/>
          <w:lang w:val="en-US" w:eastAsia="zh-CN"/>
        </w:rPr>
        <w:t>1</w:t>
      </w:r>
      <w:r>
        <w:rPr>
          <w:rFonts w:hint="eastAsia"/>
          <w:bCs/>
        </w:rPr>
        <w:t>-8-4所示：</w:t>
      </w:r>
    </w:p>
    <w:p>
      <w:pPr>
        <w:jc w:val="center"/>
      </w:pPr>
      <w:r>
        <w:drawing>
          <wp:inline distT="0" distB="0" distL="114300" distR="114300">
            <wp:extent cx="5036820" cy="3914140"/>
            <wp:effectExtent l="0" t="0" r="11430" b="10160"/>
            <wp:docPr id="50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65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036820" cy="391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-8-4</w:t>
      </w:r>
    </w:p>
    <w:p>
      <w:pPr>
        <w:spacing w:line="300" w:lineRule="auto"/>
        <w:ind w:firstLine="420" w:firstLineChars="200"/>
        <w:jc w:val="left"/>
        <w:rPr>
          <w:rFonts w:hint="eastAsia"/>
        </w:rPr>
      </w:pPr>
      <w:r>
        <w:rPr>
          <w:rFonts w:hint="eastAsia"/>
        </w:rPr>
        <w:t>点击提示窗口上的【确定】，则成功地把获取到的数据保存至数据库中。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85" w:name="_Toc28950"/>
      <w:bookmarkStart w:id="86" w:name="_Toc444887833"/>
      <w:bookmarkStart w:id="87" w:name="_Toc438901030"/>
      <w:bookmarkStart w:id="88" w:name="_Toc13881"/>
      <w:bookmarkStart w:id="89" w:name="_Toc444887027"/>
      <w:bookmarkStart w:id="90" w:name="_Toc444888513"/>
      <w:bookmarkStart w:id="91" w:name="_Toc32599"/>
      <w:r>
        <w:rPr>
          <w:rFonts w:hint="eastAsia" w:ascii="宋体" w:hAnsi="宋体" w:eastAsia="宋体" w:cs="宋体"/>
          <w:lang w:val="en-US" w:eastAsia="zh-CN"/>
        </w:rPr>
        <w:t>1.9电梯数据监控</w:t>
      </w:r>
      <w:bookmarkEnd w:id="85"/>
      <w:bookmarkEnd w:id="86"/>
      <w:bookmarkEnd w:id="87"/>
      <w:bookmarkEnd w:id="88"/>
      <w:bookmarkEnd w:id="89"/>
      <w:bookmarkEnd w:id="90"/>
      <w:bookmarkEnd w:id="91"/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在系统主界面中，点击【电梯门禁】下拉菜单的【电梯数据监控】如图</w:t>
      </w:r>
      <w:r>
        <w:rPr>
          <w:rFonts w:hint="eastAsia" w:ascii="宋体" w:hAnsi="宋体"/>
          <w:color w:val="000000"/>
          <w:szCs w:val="21"/>
          <w:lang w:val="en-US" w:eastAsia="zh-CN"/>
        </w:rPr>
        <w:t>1</w:t>
      </w:r>
      <w:r>
        <w:rPr>
          <w:rFonts w:hint="eastAsia" w:ascii="宋体" w:hAnsi="宋体"/>
          <w:color w:val="000000"/>
          <w:szCs w:val="21"/>
        </w:rPr>
        <w:t>-9-1所示：</w:t>
      </w:r>
    </w:p>
    <w:p>
      <w:pPr>
        <w:jc w:val="center"/>
      </w:pPr>
      <w:r>
        <w:drawing>
          <wp:inline distT="0" distB="0" distL="114300" distR="114300">
            <wp:extent cx="1428750" cy="2904490"/>
            <wp:effectExtent l="0" t="0" r="0" b="10160"/>
            <wp:docPr id="55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66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90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-9-1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点击【电梯数据监控】，进入如图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-9-2所示界面：</w:t>
      </w:r>
    </w:p>
    <w:p>
      <w:pPr>
        <w:jc w:val="center"/>
      </w:pPr>
      <w:r>
        <w:drawing>
          <wp:inline distT="0" distB="0" distL="114300" distR="114300">
            <wp:extent cx="5005070" cy="3103245"/>
            <wp:effectExtent l="0" t="0" r="5080" b="1905"/>
            <wp:docPr id="65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7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005070" cy="310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-10-2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可进行对电梯远程开门，点击【</w:t>
      </w:r>
      <w:r>
        <w:rPr>
          <w:rFonts w:hint="eastAsia"/>
          <w:lang w:val="en-US" w:eastAsia="zh-CN"/>
        </w:rPr>
        <w:t>远程开门</w:t>
      </w:r>
      <w:r>
        <w:rPr>
          <w:rFonts w:hint="eastAsia"/>
        </w:rPr>
        <w:t>】，弹出如图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-9-3所示窗口：</w:t>
      </w:r>
    </w:p>
    <w:p>
      <w:pPr>
        <w:jc w:val="center"/>
      </w:pPr>
      <w:r>
        <w:drawing>
          <wp:inline distT="0" distB="0" distL="114300" distR="114300">
            <wp:extent cx="5484495" cy="1832610"/>
            <wp:effectExtent l="0" t="0" r="1905" b="15240"/>
            <wp:docPr id="62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9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84495" cy="183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-9-3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选择好控制器和楼层，点击【选择】，则电梯被远程打开，在“记录监控”和“软件开门监控”里会显示出开门记录，如图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-9-4所示：</w:t>
      </w:r>
    </w:p>
    <w:p>
      <w:pPr>
        <w:jc w:val="center"/>
      </w:pPr>
      <w:r>
        <w:drawing>
          <wp:inline distT="0" distB="0" distL="114300" distR="114300">
            <wp:extent cx="5861685" cy="560705"/>
            <wp:effectExtent l="0" t="0" r="5715" b="10795"/>
            <wp:docPr id="66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70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861685" cy="56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5861685" cy="586105"/>
            <wp:effectExtent l="0" t="0" r="5715" b="4445"/>
            <wp:docPr id="6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71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861685" cy="58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-9-4</w:t>
      </w:r>
    </w:p>
    <w:p>
      <w:pPr>
        <w:spacing w:line="300" w:lineRule="auto"/>
        <w:ind w:firstLine="420" w:firstLineChars="200"/>
        <w:rPr>
          <w:rFonts w:hint="eastAsia" w:ascii="宋体" w:hAnsi="宋体" w:eastAsia="宋体"/>
          <w:color w:val="000000"/>
          <w:szCs w:val="21"/>
          <w:lang w:eastAsia="zh-CN"/>
        </w:rPr>
      </w:pPr>
      <w:r>
        <w:rPr>
          <w:rFonts w:hint="eastAsia" w:ascii="宋体" w:hAnsi="宋体"/>
          <w:color w:val="000000"/>
          <w:szCs w:val="21"/>
        </w:rPr>
        <w:t>也可把未注册卡入库，若要将未注册卡进行导入，可以在读卡器上刷卡，再点击【未注册卡入库】，弹出【自动发卡】界面</w:t>
      </w:r>
      <w:r>
        <w:rPr>
          <w:rFonts w:hint="eastAsia" w:ascii="宋体" w:hAnsi="宋体"/>
          <w:color w:val="000000"/>
          <w:szCs w:val="21"/>
          <w:lang w:eastAsia="zh-CN"/>
        </w:rPr>
        <w:t>。</w:t>
      </w:r>
    </w:p>
    <w:p>
      <w:pPr>
        <w:rPr>
          <w:bCs/>
          <w:caps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IzMjFiMWE2NThlYTU1MDc0MTA0MjMxMTYzMzE2M2IifQ=="/>
  </w:docVars>
  <w:rsids>
    <w:rsidRoot w:val="41E369C3"/>
    <w:rsid w:val="41E369C3"/>
    <w:rsid w:val="4CD771CA"/>
    <w:rsid w:val="55CD5A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after="330" w:afterLines="0" w:line="576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qFormat/>
    <w:uiPriority w:val="0"/>
    <w:pPr>
      <w:keepNext/>
      <w:keepLines/>
      <w:spacing w:before="260" w:beforeLines="0" w:after="260" w:afterLines="0" w:line="413" w:lineRule="auto"/>
      <w:outlineLvl w:val="1"/>
    </w:pPr>
    <w:rPr>
      <w:rFonts w:ascii="Arial" w:hAnsi="Arial" w:eastAsia="黑体"/>
      <w:b/>
      <w:bCs/>
      <w:sz w:val="32"/>
      <w:szCs w:val="32"/>
    </w:rPr>
  </w:style>
  <w:style w:type="paragraph" w:styleId="4">
    <w:name w:val="heading 3"/>
    <w:basedOn w:val="1"/>
    <w:next w:val="1"/>
    <w:qFormat/>
    <w:uiPriority w:val="0"/>
    <w:pPr>
      <w:keepNext/>
      <w:keepLines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qFormat/>
    <w:uiPriority w:val="0"/>
    <w:pPr>
      <w:keepNext/>
      <w:keepLines/>
      <w:spacing w:before="280" w:beforeLines="0" w:after="290" w:afterLines="0" w:line="372" w:lineRule="auto"/>
      <w:outlineLvl w:val="3"/>
    </w:pPr>
    <w:rPr>
      <w:rFonts w:ascii="Cambria" w:hAnsi="Cambria"/>
      <w:b/>
      <w:bCs/>
      <w:sz w:val="28"/>
      <w:szCs w:val="28"/>
    </w:rPr>
  </w:style>
  <w:style w:type="character" w:default="1" w:styleId="11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qFormat/>
    <w:uiPriority w:val="39"/>
    <w:pPr>
      <w:ind w:left="420"/>
      <w:jc w:val="left"/>
    </w:pPr>
    <w:rPr>
      <w:iCs/>
    </w:rPr>
  </w:style>
  <w:style w:type="paragraph" w:styleId="7">
    <w:name w:val="toc 1"/>
    <w:basedOn w:val="1"/>
    <w:next w:val="1"/>
    <w:qFormat/>
    <w:uiPriority w:val="39"/>
    <w:pPr>
      <w:spacing w:before="120" w:beforeLines="0" w:after="120" w:afterLines="0"/>
      <w:jc w:val="left"/>
    </w:pPr>
    <w:rPr>
      <w:b/>
      <w:bCs/>
      <w:caps/>
      <w:sz w:val="20"/>
    </w:rPr>
  </w:style>
  <w:style w:type="paragraph" w:styleId="8">
    <w:name w:val="toc 4"/>
    <w:basedOn w:val="1"/>
    <w:next w:val="1"/>
    <w:qFormat/>
    <w:uiPriority w:val="39"/>
    <w:pPr>
      <w:ind w:left="630"/>
      <w:jc w:val="left"/>
    </w:pPr>
    <w:rPr>
      <w:szCs w:val="18"/>
    </w:rPr>
  </w:style>
  <w:style w:type="paragraph" w:styleId="9">
    <w:name w:val="toc 2"/>
    <w:basedOn w:val="1"/>
    <w:next w:val="1"/>
    <w:qFormat/>
    <w:uiPriority w:val="39"/>
    <w:pPr>
      <w:ind w:left="210"/>
      <w:jc w:val="left"/>
    </w:pPr>
    <w:rPr>
      <w:smallCaps/>
    </w:rPr>
  </w:style>
  <w:style w:type="character" w:styleId="12">
    <w:name w:val="Hyperlink"/>
    <w:qFormat/>
    <w:uiPriority w:val="99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9" Type="http://schemas.openxmlformats.org/officeDocument/2006/relationships/fontTable" Target="fontTable.xml"/><Relationship Id="rId58" Type="http://schemas.openxmlformats.org/officeDocument/2006/relationships/image" Target="media/image55.png"/><Relationship Id="rId57" Type="http://schemas.openxmlformats.org/officeDocument/2006/relationships/image" Target="media/image54.png"/><Relationship Id="rId56" Type="http://schemas.openxmlformats.org/officeDocument/2006/relationships/image" Target="media/image53.png"/><Relationship Id="rId55" Type="http://schemas.openxmlformats.org/officeDocument/2006/relationships/image" Target="media/image52.png"/><Relationship Id="rId54" Type="http://schemas.openxmlformats.org/officeDocument/2006/relationships/image" Target="media/image51.png"/><Relationship Id="rId53" Type="http://schemas.openxmlformats.org/officeDocument/2006/relationships/image" Target="media/image50.png"/><Relationship Id="rId52" Type="http://schemas.openxmlformats.org/officeDocument/2006/relationships/image" Target="media/image49.png"/><Relationship Id="rId51" Type="http://schemas.openxmlformats.org/officeDocument/2006/relationships/image" Target="media/image48.png"/><Relationship Id="rId50" Type="http://schemas.openxmlformats.org/officeDocument/2006/relationships/image" Target="media/image47.png"/><Relationship Id="rId5" Type="http://schemas.openxmlformats.org/officeDocument/2006/relationships/image" Target="media/image2.png"/><Relationship Id="rId49" Type="http://schemas.openxmlformats.org/officeDocument/2006/relationships/image" Target="media/image46.png"/><Relationship Id="rId48" Type="http://schemas.openxmlformats.org/officeDocument/2006/relationships/image" Target="media/image45.png"/><Relationship Id="rId47" Type="http://schemas.openxmlformats.org/officeDocument/2006/relationships/image" Target="media/image44.png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37</Pages>
  <Words>4482</Words>
  <Characters>5249</Characters>
  <Lines>0</Lines>
  <Paragraphs>0</Paragraphs>
  <TotalTime>14</TotalTime>
  <ScaleCrop>false</ScaleCrop>
  <LinksUpToDate>false</LinksUpToDate>
  <CharactersWithSpaces>5288</CharactersWithSpaces>
  <Application>WPS Office_11.1.0.11691_F1E327BC-269C-435d-A152-05C5408002CA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2022-06-21T08:00:00Z</dcterms:created>
  <dc:creator>门禁设备--英泽电子</dc:creator>
  <cp:lastModifiedBy>门禁设备--英泽电子</cp:lastModifiedBy>
  <dcterms:modified xsi:type="dcterms:W3CDTF">2022-06-30T02:22:08Z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2052-11.1.0.11691</vt:lpwstr>
  </property>
  <property fmtid="{D5CDD505-2E9C-101B-9397-08002B2CF9AE}" pid="3" name="ICV">
    <vt:lpwstr>8096E0C3F57A4E699C1D33E78E4A94C3</vt:lpwstr>
  </property>
</Properties>
</file>